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21" w:rsidRPr="00B70821" w:rsidRDefault="00B70821" w:rsidP="00B70821">
      <w:proofErr w:type="spellStart"/>
      <w:r w:rsidRPr="00B70821">
        <w:t>Увод</w:t>
      </w:r>
      <w:proofErr w:type="spellEnd"/>
      <w:r w:rsidRPr="00B70821">
        <w:br/>
      </w:r>
      <w:proofErr w:type="spellStart"/>
      <w:r w:rsidRPr="00B70821">
        <w:rPr>
          <w:b/>
          <w:bCs/>
        </w:rPr>
        <w:t>Общи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правила</w:t>
      </w:r>
      <w:proofErr w:type="spellEnd"/>
    </w:p>
    <w:p w:rsidR="00B70821" w:rsidRPr="00B70821" w:rsidRDefault="00B70821" w:rsidP="00B70821">
      <w:pPr>
        <w:numPr>
          <w:ilvl w:val="0"/>
          <w:numId w:val="1"/>
        </w:numPr>
      </w:pPr>
      <w:proofErr w:type="spellStart"/>
      <w:r w:rsidRPr="00B70821">
        <w:t>Предмет</w:t>
      </w:r>
      <w:proofErr w:type="spellEnd"/>
      <w:r w:rsidRPr="00B70821">
        <w:t xml:space="preserve"> и </w:t>
      </w:r>
      <w:proofErr w:type="spellStart"/>
      <w:r w:rsidRPr="00B70821">
        <w:t>основни</w:t>
      </w:r>
      <w:proofErr w:type="spellEnd"/>
      <w:r w:rsidRPr="00B70821">
        <w:t xml:space="preserve"> </w:t>
      </w:r>
      <w:proofErr w:type="spellStart"/>
      <w:r w:rsidRPr="00B70821">
        <w:t>принципи</w:t>
      </w:r>
      <w:proofErr w:type="spellEnd"/>
    </w:p>
    <w:p w:rsidR="00B70821" w:rsidRPr="00B70821" w:rsidRDefault="00B70821" w:rsidP="00B70821">
      <w:pPr>
        <w:numPr>
          <w:ilvl w:val="0"/>
          <w:numId w:val="1"/>
        </w:numPr>
      </w:pPr>
      <w:proofErr w:type="spellStart"/>
      <w:r w:rsidRPr="00B70821">
        <w:t>Компетентност</w:t>
      </w:r>
      <w:proofErr w:type="spellEnd"/>
    </w:p>
    <w:p w:rsidR="00B70821" w:rsidRPr="00B70821" w:rsidRDefault="00B70821" w:rsidP="00B70821">
      <w:pPr>
        <w:numPr>
          <w:ilvl w:val="0"/>
          <w:numId w:val="1"/>
        </w:numPr>
      </w:pPr>
      <w:proofErr w:type="spellStart"/>
      <w:r w:rsidRPr="00B70821">
        <w:t>Страни</w:t>
      </w:r>
      <w:proofErr w:type="spellEnd"/>
      <w:r w:rsidRPr="00B70821">
        <w:t xml:space="preserve"> и </w:t>
      </w:r>
      <w:proofErr w:type="spellStart"/>
      <w:r w:rsidRPr="00B70821">
        <w:t>участници</w:t>
      </w:r>
      <w:proofErr w:type="spellEnd"/>
      <w:r w:rsidRPr="00B70821">
        <w:t xml:space="preserve"> в </w:t>
      </w:r>
      <w:proofErr w:type="spellStart"/>
      <w:r w:rsidRPr="00B70821">
        <w:t>производството</w:t>
      </w:r>
      <w:proofErr w:type="spellEnd"/>
    </w:p>
    <w:p w:rsidR="00B70821" w:rsidRPr="00B70821" w:rsidRDefault="00B70821" w:rsidP="00B70821">
      <w:pPr>
        <w:numPr>
          <w:ilvl w:val="0"/>
          <w:numId w:val="1"/>
        </w:numPr>
      </w:pPr>
      <w:proofErr w:type="spellStart"/>
      <w:r w:rsidRPr="00B70821">
        <w:t>Задължени</w:t>
      </w:r>
      <w:proofErr w:type="spellEnd"/>
      <w:r w:rsidRPr="00B70821">
        <w:t xml:space="preserve"> </w:t>
      </w:r>
      <w:proofErr w:type="spellStart"/>
      <w:r w:rsidRPr="00B70821">
        <w:t>лица</w:t>
      </w:r>
      <w:proofErr w:type="spellEnd"/>
    </w:p>
    <w:p w:rsidR="00B70821" w:rsidRPr="00B70821" w:rsidRDefault="00B70821" w:rsidP="00B70821">
      <w:pPr>
        <w:numPr>
          <w:ilvl w:val="0"/>
          <w:numId w:val="1"/>
        </w:numPr>
      </w:pPr>
      <w:proofErr w:type="spellStart"/>
      <w:r w:rsidRPr="00B70821">
        <w:t>Срокове</w:t>
      </w:r>
      <w:proofErr w:type="spellEnd"/>
    </w:p>
    <w:p w:rsidR="00B70821" w:rsidRPr="00B70821" w:rsidRDefault="00B70821" w:rsidP="00B70821">
      <w:pPr>
        <w:numPr>
          <w:ilvl w:val="0"/>
          <w:numId w:val="1"/>
        </w:numPr>
      </w:pPr>
      <w:proofErr w:type="spellStart"/>
      <w:r w:rsidRPr="00B70821">
        <w:t>Съобщения</w:t>
      </w:r>
      <w:proofErr w:type="spellEnd"/>
    </w:p>
    <w:p w:rsidR="00B70821" w:rsidRPr="00B70821" w:rsidRDefault="00B70821" w:rsidP="00B70821">
      <w:pPr>
        <w:numPr>
          <w:ilvl w:val="0"/>
          <w:numId w:val="1"/>
        </w:numPr>
      </w:pPr>
      <w:proofErr w:type="spellStart"/>
      <w:r w:rsidRPr="00B70821">
        <w:t>Спиране</w:t>
      </w:r>
      <w:proofErr w:type="spellEnd"/>
      <w:r w:rsidRPr="00B70821">
        <w:t xml:space="preserve">, </w:t>
      </w:r>
      <w:proofErr w:type="spellStart"/>
      <w:r w:rsidRPr="00B70821">
        <w:t>възобновяване</w:t>
      </w:r>
      <w:proofErr w:type="spellEnd"/>
      <w:r w:rsidRPr="00B70821">
        <w:t xml:space="preserve"> и </w:t>
      </w:r>
      <w:proofErr w:type="spellStart"/>
      <w:r w:rsidRPr="00B70821">
        <w:t>прекратяване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производството</w:t>
      </w:r>
      <w:proofErr w:type="spellEnd"/>
    </w:p>
    <w:p w:rsidR="00B70821" w:rsidRPr="00B70821" w:rsidRDefault="00B70821" w:rsidP="00B70821">
      <w:pPr>
        <w:numPr>
          <w:ilvl w:val="0"/>
          <w:numId w:val="1"/>
        </w:numPr>
      </w:pPr>
      <w:proofErr w:type="spellStart"/>
      <w:r w:rsidRPr="00B70821">
        <w:t>Доказателства</w:t>
      </w:r>
      <w:proofErr w:type="spellEnd"/>
      <w:r w:rsidRPr="00B70821">
        <w:t xml:space="preserve"> и </w:t>
      </w:r>
      <w:proofErr w:type="spellStart"/>
      <w:r w:rsidRPr="00B70821">
        <w:t>доказателствени</w:t>
      </w:r>
      <w:proofErr w:type="spellEnd"/>
      <w:r w:rsidRPr="00B70821">
        <w:t xml:space="preserve"> </w:t>
      </w:r>
      <w:proofErr w:type="spellStart"/>
      <w:r w:rsidRPr="00B70821">
        <w:t>средства</w:t>
      </w:r>
      <w:proofErr w:type="spellEnd"/>
    </w:p>
    <w:p w:rsidR="00B70821" w:rsidRPr="00B70821" w:rsidRDefault="00B70821" w:rsidP="00B70821">
      <w:pPr>
        <w:numPr>
          <w:ilvl w:val="1"/>
          <w:numId w:val="1"/>
        </w:numPr>
      </w:pPr>
      <w:proofErr w:type="spellStart"/>
      <w:r w:rsidRPr="00B70821">
        <w:t>Общи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proofErr w:type="spellEnd"/>
    </w:p>
    <w:p w:rsidR="00B70821" w:rsidRPr="00B70821" w:rsidRDefault="00B70821" w:rsidP="00B70821">
      <w:pPr>
        <w:numPr>
          <w:ilvl w:val="1"/>
          <w:numId w:val="1"/>
        </w:numPr>
      </w:pPr>
      <w:proofErr w:type="spellStart"/>
      <w:r w:rsidRPr="00B70821">
        <w:t>Писмени</w:t>
      </w:r>
      <w:proofErr w:type="spellEnd"/>
      <w:r w:rsidRPr="00B70821">
        <w:t xml:space="preserve"> </w:t>
      </w:r>
      <w:proofErr w:type="spellStart"/>
      <w:r w:rsidRPr="00B70821">
        <w:t>доказателства</w:t>
      </w:r>
      <w:proofErr w:type="spellEnd"/>
      <w:r w:rsidRPr="00B70821">
        <w:t xml:space="preserve"> и </w:t>
      </w:r>
      <w:proofErr w:type="spellStart"/>
      <w:r w:rsidRPr="00B70821">
        <w:t>документи</w:t>
      </w:r>
      <w:proofErr w:type="spellEnd"/>
      <w:r w:rsidRPr="00B70821">
        <w:t xml:space="preserve">, </w:t>
      </w:r>
      <w:proofErr w:type="spellStart"/>
      <w:r w:rsidRPr="00B70821">
        <w:t>предоставени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технически</w:t>
      </w:r>
      <w:proofErr w:type="spellEnd"/>
      <w:r w:rsidRPr="00B70821">
        <w:t xml:space="preserve"> </w:t>
      </w:r>
      <w:proofErr w:type="spellStart"/>
      <w:r w:rsidRPr="00B70821">
        <w:t>носител</w:t>
      </w:r>
      <w:proofErr w:type="spellEnd"/>
      <w:r w:rsidRPr="00B70821">
        <w:t xml:space="preserve"> </w:t>
      </w:r>
      <w:proofErr w:type="spellStart"/>
      <w:r w:rsidRPr="00B70821">
        <w:t>или</w:t>
      </w:r>
      <w:proofErr w:type="spellEnd"/>
      <w:r w:rsidRPr="00B70821">
        <w:t xml:space="preserve"> </w:t>
      </w:r>
      <w:proofErr w:type="spellStart"/>
      <w:r w:rsidRPr="00B70821">
        <w:t>по</w:t>
      </w:r>
      <w:proofErr w:type="spellEnd"/>
      <w:r w:rsidRPr="00B70821">
        <w:t xml:space="preserve"> </w:t>
      </w:r>
      <w:proofErr w:type="spellStart"/>
      <w:r w:rsidRPr="00B70821">
        <w:t>електронен</w:t>
      </w:r>
      <w:proofErr w:type="spellEnd"/>
      <w:r w:rsidRPr="00B70821">
        <w:t xml:space="preserve"> </w:t>
      </w:r>
      <w:proofErr w:type="spellStart"/>
      <w:r w:rsidRPr="00B70821">
        <w:t>път</w:t>
      </w:r>
      <w:proofErr w:type="spellEnd"/>
    </w:p>
    <w:p w:rsidR="00B70821" w:rsidRPr="00B70821" w:rsidRDefault="00B70821" w:rsidP="00B70821">
      <w:pPr>
        <w:numPr>
          <w:ilvl w:val="1"/>
          <w:numId w:val="1"/>
        </w:numPr>
      </w:pPr>
      <w:proofErr w:type="spellStart"/>
      <w:r w:rsidRPr="00B70821">
        <w:t>Експертиза</w:t>
      </w:r>
      <w:proofErr w:type="spellEnd"/>
    </w:p>
    <w:p w:rsidR="00B70821" w:rsidRPr="00B70821" w:rsidRDefault="00B70821" w:rsidP="00B70821">
      <w:pPr>
        <w:numPr>
          <w:ilvl w:val="1"/>
          <w:numId w:val="1"/>
        </w:numPr>
      </w:pPr>
      <w:proofErr w:type="spellStart"/>
      <w:r w:rsidRPr="00B70821">
        <w:t>Веществени</w:t>
      </w:r>
      <w:proofErr w:type="spellEnd"/>
      <w:r w:rsidRPr="00B70821">
        <w:t xml:space="preserve"> </w:t>
      </w:r>
      <w:proofErr w:type="spellStart"/>
      <w:r w:rsidRPr="00B70821">
        <w:t>доказателства</w:t>
      </w:r>
      <w:proofErr w:type="spellEnd"/>
      <w:r w:rsidRPr="00B70821">
        <w:t xml:space="preserve"> и </w:t>
      </w:r>
      <w:proofErr w:type="spellStart"/>
      <w:r w:rsidRPr="00B70821">
        <w:t>доказателствени</w:t>
      </w:r>
      <w:proofErr w:type="spellEnd"/>
      <w:r w:rsidRPr="00B70821">
        <w:t xml:space="preserve"> </w:t>
      </w:r>
      <w:proofErr w:type="spellStart"/>
      <w:r w:rsidRPr="00B70821">
        <w:t>средства</w:t>
      </w:r>
      <w:proofErr w:type="spellEnd"/>
    </w:p>
    <w:p w:rsidR="00B70821" w:rsidRPr="00B70821" w:rsidRDefault="00B70821" w:rsidP="00B70821">
      <w:pPr>
        <w:numPr>
          <w:ilvl w:val="0"/>
          <w:numId w:val="1"/>
        </w:numPr>
      </w:pPr>
      <w:proofErr w:type="spellStart"/>
      <w:r w:rsidRPr="00B70821">
        <w:t>Документация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трансферно</w:t>
      </w:r>
      <w:proofErr w:type="spellEnd"/>
      <w:r w:rsidRPr="00B70821">
        <w:t xml:space="preserve"> </w:t>
      </w:r>
      <w:proofErr w:type="spellStart"/>
      <w:r w:rsidRPr="00B70821">
        <w:t>ценообразуване</w:t>
      </w:r>
      <w:proofErr w:type="spellEnd"/>
    </w:p>
    <w:p w:rsidR="00B70821" w:rsidRPr="00B70821" w:rsidRDefault="00B70821" w:rsidP="00B70821">
      <w:pPr>
        <w:numPr>
          <w:ilvl w:val="0"/>
          <w:numId w:val="1"/>
        </w:numPr>
      </w:pPr>
      <w:proofErr w:type="spellStart"/>
      <w:r w:rsidRPr="00B70821">
        <w:t>Данъчна</w:t>
      </w:r>
      <w:proofErr w:type="spellEnd"/>
      <w:r w:rsidRPr="00B70821">
        <w:t xml:space="preserve"> и </w:t>
      </w:r>
      <w:proofErr w:type="spellStart"/>
      <w:r w:rsidRPr="00B70821">
        <w:t>осигурителна</w:t>
      </w:r>
      <w:proofErr w:type="spellEnd"/>
      <w:r w:rsidRPr="00B70821">
        <w:t> </w:t>
      </w:r>
      <w:proofErr w:type="spellStart"/>
      <w:r w:rsidRPr="00B70821">
        <w:t>информация</w:t>
      </w:r>
      <w:proofErr w:type="spellEnd"/>
    </w:p>
    <w:p w:rsidR="00B70821" w:rsidRPr="00B70821" w:rsidRDefault="00B70821" w:rsidP="00B70821">
      <w:pPr>
        <w:numPr>
          <w:ilvl w:val="0"/>
          <w:numId w:val="1"/>
        </w:numPr>
      </w:pPr>
      <w:proofErr w:type="spellStart"/>
      <w:r w:rsidRPr="00B70821">
        <w:t>Други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proofErr w:type="spellEnd"/>
    </w:p>
    <w:p w:rsidR="00B70821" w:rsidRPr="00B70821" w:rsidRDefault="00B70821" w:rsidP="00B70821">
      <w:proofErr w:type="spellStart"/>
      <w:r w:rsidRPr="00B70821">
        <w:rPr>
          <w:b/>
          <w:bCs/>
        </w:rPr>
        <w:t>Отделни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административни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производства</w:t>
      </w:r>
      <w:proofErr w:type="spellEnd"/>
    </w:p>
    <w:p w:rsidR="00B70821" w:rsidRPr="00B70821" w:rsidRDefault="00B70821" w:rsidP="00B70821">
      <w:pPr>
        <w:numPr>
          <w:ilvl w:val="0"/>
          <w:numId w:val="2"/>
        </w:numPr>
      </w:pPr>
      <w:proofErr w:type="spellStart"/>
      <w:r w:rsidRPr="00B70821">
        <w:t>Регистрация</w:t>
      </w:r>
      <w:proofErr w:type="spellEnd"/>
    </w:p>
    <w:p w:rsidR="00B70821" w:rsidRPr="00B70821" w:rsidRDefault="00B70821" w:rsidP="00B70821">
      <w:pPr>
        <w:numPr>
          <w:ilvl w:val="0"/>
          <w:numId w:val="2"/>
        </w:numPr>
      </w:pPr>
      <w:proofErr w:type="spellStart"/>
      <w:r w:rsidRPr="00B70821">
        <w:t>Административно</w:t>
      </w:r>
      <w:proofErr w:type="spellEnd"/>
      <w:r w:rsidRPr="00B70821">
        <w:t xml:space="preserve"> </w:t>
      </w:r>
      <w:proofErr w:type="spellStart"/>
      <w:r w:rsidRPr="00B70821">
        <w:t>обслужване</w:t>
      </w:r>
      <w:proofErr w:type="spellEnd"/>
    </w:p>
    <w:p w:rsidR="00B70821" w:rsidRPr="00B70821" w:rsidRDefault="00B70821" w:rsidP="00B70821">
      <w:pPr>
        <w:numPr>
          <w:ilvl w:val="0"/>
          <w:numId w:val="2"/>
        </w:numPr>
      </w:pPr>
      <w:proofErr w:type="spellStart"/>
      <w:r w:rsidRPr="00B70821">
        <w:t>Декларации</w:t>
      </w:r>
      <w:proofErr w:type="spellEnd"/>
    </w:p>
    <w:p w:rsidR="00B70821" w:rsidRPr="00B70821" w:rsidRDefault="00B70821" w:rsidP="00B70821">
      <w:pPr>
        <w:numPr>
          <w:ilvl w:val="0"/>
          <w:numId w:val="2"/>
        </w:numPr>
      </w:pPr>
      <w:proofErr w:type="spellStart"/>
      <w:r w:rsidRPr="00B70821">
        <w:t>Установяване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данъците</w:t>
      </w:r>
      <w:proofErr w:type="spellEnd"/>
      <w:r w:rsidRPr="00B70821">
        <w:t xml:space="preserve"> и </w:t>
      </w:r>
      <w:proofErr w:type="spellStart"/>
      <w:r w:rsidRPr="00B70821">
        <w:t>задължителните</w:t>
      </w:r>
      <w:proofErr w:type="spellEnd"/>
      <w:r w:rsidRPr="00B70821">
        <w:t> </w:t>
      </w:r>
      <w:proofErr w:type="spellStart"/>
      <w:r w:rsidRPr="00B70821">
        <w:t>осигурителни</w:t>
      </w:r>
      <w:proofErr w:type="spellEnd"/>
      <w:r w:rsidRPr="00B70821">
        <w:t> </w:t>
      </w:r>
      <w:proofErr w:type="spellStart"/>
      <w:r w:rsidRPr="00B70821">
        <w:t>вноски</w:t>
      </w:r>
      <w:proofErr w:type="spellEnd"/>
    </w:p>
    <w:p w:rsidR="00B70821" w:rsidRPr="00B70821" w:rsidRDefault="00B70821" w:rsidP="00B70821">
      <w:pPr>
        <w:numPr>
          <w:ilvl w:val="1"/>
          <w:numId w:val="2"/>
        </w:numPr>
      </w:pPr>
      <w:proofErr w:type="spellStart"/>
      <w:r w:rsidRPr="00B70821">
        <w:t>Предварително</w:t>
      </w:r>
      <w:proofErr w:type="spellEnd"/>
      <w:r w:rsidRPr="00B70821">
        <w:t xml:space="preserve"> </w:t>
      </w:r>
      <w:proofErr w:type="spellStart"/>
      <w:r w:rsidRPr="00B70821">
        <w:t>установяване</w:t>
      </w:r>
      <w:proofErr w:type="spellEnd"/>
    </w:p>
    <w:p w:rsidR="00B70821" w:rsidRPr="00B70821" w:rsidRDefault="00B70821" w:rsidP="00B70821">
      <w:pPr>
        <w:numPr>
          <w:ilvl w:val="1"/>
          <w:numId w:val="2"/>
        </w:numPr>
      </w:pPr>
      <w:proofErr w:type="spellStart"/>
      <w:r w:rsidRPr="00B70821">
        <w:t>Установяване</w:t>
      </w:r>
      <w:proofErr w:type="spellEnd"/>
    </w:p>
    <w:p w:rsidR="00B70821" w:rsidRPr="00B70821" w:rsidRDefault="00B70821" w:rsidP="00B70821">
      <w:pPr>
        <w:numPr>
          <w:ilvl w:val="0"/>
          <w:numId w:val="2"/>
        </w:numPr>
      </w:pPr>
      <w:proofErr w:type="spellStart"/>
      <w:r w:rsidRPr="00B70821">
        <w:t>Данъчно-осигурителен</w:t>
      </w:r>
      <w:proofErr w:type="spellEnd"/>
      <w:r w:rsidRPr="00B70821">
        <w:t> </w:t>
      </w:r>
      <w:proofErr w:type="spellStart"/>
      <w:r w:rsidRPr="00B70821">
        <w:t>контрол</w:t>
      </w:r>
      <w:proofErr w:type="spellEnd"/>
    </w:p>
    <w:p w:rsidR="00B70821" w:rsidRPr="00B70821" w:rsidRDefault="00B70821" w:rsidP="00B70821">
      <w:pPr>
        <w:numPr>
          <w:ilvl w:val="0"/>
          <w:numId w:val="2"/>
        </w:numPr>
      </w:pPr>
      <w:proofErr w:type="spellStart"/>
      <w:r w:rsidRPr="00B70821">
        <w:lastRenderedPageBreak/>
        <w:t>Фискален</w:t>
      </w:r>
      <w:proofErr w:type="spellEnd"/>
      <w:r w:rsidRPr="00B70821">
        <w:t xml:space="preserve"> </w:t>
      </w:r>
      <w:proofErr w:type="spellStart"/>
      <w:r w:rsidRPr="00B70821">
        <w:t>контрол</w:t>
      </w:r>
      <w:proofErr w:type="spellEnd"/>
      <w:r w:rsidRPr="00B70821">
        <w:t xml:space="preserve"> </w:t>
      </w:r>
      <w:proofErr w:type="spellStart"/>
      <w:r w:rsidRPr="00B70821">
        <w:t>върху</w:t>
      </w:r>
      <w:proofErr w:type="spellEnd"/>
      <w:r w:rsidRPr="00B70821">
        <w:t xml:space="preserve"> </w:t>
      </w:r>
      <w:proofErr w:type="spellStart"/>
      <w:r w:rsidRPr="00B70821">
        <w:t>движението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стоки</w:t>
      </w:r>
      <w:proofErr w:type="spellEnd"/>
      <w:r w:rsidRPr="00B70821">
        <w:t xml:space="preserve"> с </w:t>
      </w:r>
      <w:proofErr w:type="spellStart"/>
      <w:r w:rsidRPr="00B70821">
        <w:t>висок</w:t>
      </w:r>
      <w:proofErr w:type="spellEnd"/>
      <w:r w:rsidRPr="00B70821">
        <w:t xml:space="preserve"> </w:t>
      </w:r>
      <w:proofErr w:type="spellStart"/>
      <w:r w:rsidRPr="00B70821">
        <w:t>фискален</w:t>
      </w:r>
      <w:proofErr w:type="spellEnd"/>
      <w:r w:rsidRPr="00B70821">
        <w:t xml:space="preserve"> </w:t>
      </w:r>
      <w:proofErr w:type="spellStart"/>
      <w:r w:rsidRPr="00B70821">
        <w:t>контрол</w:t>
      </w:r>
      <w:proofErr w:type="spellEnd"/>
    </w:p>
    <w:p w:rsidR="00B70821" w:rsidRPr="00B70821" w:rsidRDefault="00B70821" w:rsidP="00B70821">
      <w:pPr>
        <w:numPr>
          <w:ilvl w:val="0"/>
          <w:numId w:val="2"/>
        </w:numPr>
      </w:pPr>
      <w:proofErr w:type="spellStart"/>
      <w:r w:rsidRPr="00B70821">
        <w:t>Особени</w:t>
      </w:r>
      <w:proofErr w:type="spellEnd"/>
      <w:r w:rsidRPr="00B70821">
        <w:t xml:space="preserve"> </w:t>
      </w:r>
      <w:proofErr w:type="spellStart"/>
      <w:r w:rsidRPr="00B70821">
        <w:t>производства</w:t>
      </w:r>
      <w:proofErr w:type="spellEnd"/>
    </w:p>
    <w:p w:rsidR="00B70821" w:rsidRPr="00B70821" w:rsidRDefault="00B70821" w:rsidP="00B70821">
      <w:pPr>
        <w:numPr>
          <w:ilvl w:val="1"/>
          <w:numId w:val="2"/>
        </w:numPr>
      </w:pPr>
      <w:proofErr w:type="spellStart"/>
      <w:r w:rsidRPr="00B70821">
        <w:t>Прихващане</w:t>
      </w:r>
      <w:proofErr w:type="spellEnd"/>
      <w:r w:rsidRPr="00B70821">
        <w:t xml:space="preserve"> и </w:t>
      </w:r>
      <w:proofErr w:type="spellStart"/>
      <w:r w:rsidRPr="00B70821">
        <w:t>възстановяване</w:t>
      </w:r>
      <w:proofErr w:type="spellEnd"/>
    </w:p>
    <w:p w:rsidR="00B70821" w:rsidRPr="00B70821" w:rsidRDefault="00B70821" w:rsidP="00B70821">
      <w:pPr>
        <w:numPr>
          <w:ilvl w:val="1"/>
          <w:numId w:val="2"/>
        </w:numPr>
      </w:pPr>
      <w:proofErr w:type="spellStart"/>
      <w:r w:rsidRPr="00B70821">
        <w:t>Изменение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задължения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данъци</w:t>
      </w:r>
      <w:proofErr w:type="spellEnd"/>
      <w:r w:rsidRPr="00B70821">
        <w:t xml:space="preserve"> и </w:t>
      </w:r>
      <w:proofErr w:type="spellStart"/>
      <w:r w:rsidRPr="00B70821">
        <w:t>задължителни</w:t>
      </w:r>
      <w:proofErr w:type="spellEnd"/>
      <w:r w:rsidRPr="00B70821">
        <w:t> </w:t>
      </w:r>
      <w:proofErr w:type="spellStart"/>
      <w:r w:rsidRPr="00B70821">
        <w:t>осигурителни</w:t>
      </w:r>
      <w:proofErr w:type="spellEnd"/>
      <w:r w:rsidRPr="00B70821">
        <w:t> </w:t>
      </w:r>
      <w:proofErr w:type="spellStart"/>
      <w:r w:rsidRPr="00B70821">
        <w:t>вноски</w:t>
      </w:r>
      <w:proofErr w:type="spellEnd"/>
    </w:p>
    <w:p w:rsidR="00B70821" w:rsidRPr="00B70821" w:rsidRDefault="00B70821" w:rsidP="00B70821">
      <w:pPr>
        <w:numPr>
          <w:ilvl w:val="2"/>
          <w:numId w:val="2"/>
        </w:numPr>
      </w:pPr>
      <w:proofErr w:type="spellStart"/>
      <w:r w:rsidRPr="00B70821">
        <w:t>Процедура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разрешаване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спорове</w:t>
      </w:r>
      <w:proofErr w:type="spellEnd"/>
      <w:r w:rsidRPr="00B70821">
        <w:t xml:space="preserve"> </w:t>
      </w:r>
      <w:proofErr w:type="spellStart"/>
      <w:r w:rsidRPr="00B70821">
        <w:t>между</w:t>
      </w:r>
      <w:proofErr w:type="spellEnd"/>
      <w:r w:rsidRPr="00B70821">
        <w:t xml:space="preserve"> </w:t>
      </w:r>
      <w:proofErr w:type="spellStart"/>
      <w:r w:rsidRPr="00B70821">
        <w:t>държави</w:t>
      </w:r>
      <w:proofErr w:type="spellEnd"/>
      <w:r w:rsidRPr="00B70821">
        <w:t xml:space="preserve"> - </w:t>
      </w:r>
      <w:proofErr w:type="spellStart"/>
      <w:r w:rsidRPr="00B70821">
        <w:t>членки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Европейския</w:t>
      </w:r>
      <w:proofErr w:type="spellEnd"/>
      <w:r w:rsidRPr="00B70821">
        <w:t xml:space="preserve"> </w:t>
      </w:r>
      <w:proofErr w:type="spellStart"/>
      <w:r w:rsidRPr="00B70821">
        <w:t>съюз</w:t>
      </w:r>
      <w:proofErr w:type="spellEnd"/>
      <w:r w:rsidRPr="00B70821">
        <w:t xml:space="preserve">, </w:t>
      </w:r>
      <w:proofErr w:type="spellStart"/>
      <w:r w:rsidRPr="00B70821">
        <w:t>във</w:t>
      </w:r>
      <w:proofErr w:type="spellEnd"/>
      <w:r w:rsidRPr="00B70821">
        <w:t xml:space="preserve"> </w:t>
      </w:r>
      <w:proofErr w:type="spellStart"/>
      <w:r w:rsidRPr="00B70821">
        <w:t>връзка</w:t>
      </w:r>
      <w:proofErr w:type="spellEnd"/>
      <w:r w:rsidRPr="00B70821">
        <w:t xml:space="preserve"> </w:t>
      </w:r>
      <w:proofErr w:type="spellStart"/>
      <w:r w:rsidRPr="00B70821">
        <w:t>със</w:t>
      </w:r>
      <w:proofErr w:type="spellEnd"/>
      <w:r w:rsidRPr="00B70821">
        <w:t xml:space="preserve"> </w:t>
      </w:r>
      <w:proofErr w:type="spellStart"/>
      <w:r w:rsidRPr="00B70821">
        <w:t>спогодбите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избягване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двойното</w:t>
      </w:r>
      <w:proofErr w:type="spellEnd"/>
      <w:r w:rsidRPr="00B70821">
        <w:t> </w:t>
      </w:r>
      <w:proofErr w:type="spellStart"/>
      <w:r w:rsidRPr="00B70821">
        <w:t>данъчно</w:t>
      </w:r>
      <w:proofErr w:type="spellEnd"/>
      <w:r w:rsidRPr="00B70821">
        <w:t> </w:t>
      </w:r>
      <w:proofErr w:type="spellStart"/>
      <w:r w:rsidRPr="00B70821">
        <w:t>облагане</w:t>
      </w:r>
      <w:proofErr w:type="spellEnd"/>
      <w:r w:rsidRPr="00B70821">
        <w:t xml:space="preserve"> </w:t>
      </w:r>
      <w:proofErr w:type="spellStart"/>
      <w:r w:rsidRPr="00B70821">
        <w:t>или</w:t>
      </w:r>
      <w:proofErr w:type="spellEnd"/>
      <w:r w:rsidRPr="00B70821">
        <w:t xml:space="preserve"> </w:t>
      </w:r>
      <w:proofErr w:type="spellStart"/>
      <w:r w:rsidRPr="00B70821">
        <w:t>други</w:t>
      </w:r>
      <w:proofErr w:type="spellEnd"/>
      <w:r w:rsidRPr="00B70821">
        <w:t xml:space="preserve"> </w:t>
      </w:r>
      <w:proofErr w:type="spellStart"/>
      <w:r w:rsidRPr="00B70821">
        <w:t>международни</w:t>
      </w:r>
      <w:proofErr w:type="spellEnd"/>
      <w:r w:rsidRPr="00B70821">
        <w:t xml:space="preserve"> </w:t>
      </w:r>
      <w:proofErr w:type="spellStart"/>
      <w:r w:rsidRPr="00B70821">
        <w:t>договори</w:t>
      </w:r>
      <w:proofErr w:type="spellEnd"/>
      <w:r w:rsidRPr="00B70821">
        <w:t xml:space="preserve"> </w:t>
      </w:r>
      <w:proofErr w:type="spellStart"/>
      <w:r w:rsidRPr="00B70821">
        <w:t>със</w:t>
      </w:r>
      <w:proofErr w:type="spellEnd"/>
      <w:r w:rsidRPr="00B70821">
        <w:t xml:space="preserve"> </w:t>
      </w:r>
      <w:proofErr w:type="spellStart"/>
      <w:r w:rsidRPr="00B70821">
        <w:t>сходен</w:t>
      </w:r>
      <w:proofErr w:type="spellEnd"/>
      <w:r w:rsidRPr="00B70821">
        <w:t xml:space="preserve"> </w:t>
      </w:r>
      <w:proofErr w:type="spellStart"/>
      <w:r w:rsidRPr="00B70821">
        <w:t>характер</w:t>
      </w:r>
      <w:proofErr w:type="spellEnd"/>
    </w:p>
    <w:p w:rsidR="00B70821" w:rsidRPr="00B70821" w:rsidRDefault="00B70821" w:rsidP="00B70821">
      <w:pPr>
        <w:numPr>
          <w:ilvl w:val="1"/>
          <w:numId w:val="2"/>
        </w:numPr>
      </w:pPr>
      <w:proofErr w:type="spellStart"/>
      <w:r w:rsidRPr="00B70821">
        <w:t>Процедура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прилагане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спогодбите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избягване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международното</w:t>
      </w:r>
      <w:proofErr w:type="spellEnd"/>
      <w:r w:rsidRPr="00B70821">
        <w:t xml:space="preserve"> </w:t>
      </w:r>
      <w:proofErr w:type="spellStart"/>
      <w:r w:rsidRPr="00B70821">
        <w:t>двойно</w:t>
      </w:r>
      <w:proofErr w:type="spellEnd"/>
      <w:r w:rsidRPr="00B70821">
        <w:t> </w:t>
      </w:r>
      <w:proofErr w:type="spellStart"/>
      <w:r w:rsidRPr="00B70821">
        <w:t>данъчно</w:t>
      </w:r>
      <w:proofErr w:type="spellEnd"/>
      <w:r w:rsidRPr="00B70821">
        <w:t> </w:t>
      </w:r>
      <w:proofErr w:type="spellStart"/>
      <w:r w:rsidRPr="00B70821">
        <w:t>облагане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доходите</w:t>
      </w:r>
      <w:proofErr w:type="spellEnd"/>
      <w:r w:rsidRPr="00B70821">
        <w:t xml:space="preserve"> и </w:t>
      </w:r>
      <w:proofErr w:type="spellStart"/>
      <w:r w:rsidRPr="00B70821">
        <w:t>имуществото</w:t>
      </w:r>
      <w:proofErr w:type="spellEnd"/>
      <w:r w:rsidRPr="00B70821">
        <w:t xml:space="preserve"> </w:t>
      </w:r>
      <w:proofErr w:type="spellStart"/>
      <w:r w:rsidRPr="00B70821">
        <w:t>по</w:t>
      </w:r>
      <w:proofErr w:type="spellEnd"/>
      <w:r w:rsidRPr="00B70821">
        <w:t xml:space="preserve"> </w:t>
      </w:r>
      <w:proofErr w:type="spellStart"/>
      <w:r w:rsidRPr="00B70821">
        <w:t>отношение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чуждестранни</w:t>
      </w:r>
      <w:proofErr w:type="spellEnd"/>
      <w:r w:rsidRPr="00B70821">
        <w:t xml:space="preserve"> </w:t>
      </w:r>
      <w:proofErr w:type="spellStart"/>
      <w:r w:rsidRPr="00B70821">
        <w:t>лица</w:t>
      </w:r>
      <w:proofErr w:type="spellEnd"/>
    </w:p>
    <w:p w:rsidR="00B70821" w:rsidRPr="00B70821" w:rsidRDefault="00B70821" w:rsidP="00B70821">
      <w:pPr>
        <w:numPr>
          <w:ilvl w:val="2"/>
          <w:numId w:val="2"/>
        </w:numPr>
      </w:pPr>
      <w:proofErr w:type="spellStart"/>
      <w:r w:rsidRPr="00B70821">
        <w:t>Автоматичен</w:t>
      </w:r>
      <w:proofErr w:type="spellEnd"/>
      <w:r w:rsidRPr="00B70821">
        <w:t xml:space="preserve"> </w:t>
      </w:r>
      <w:proofErr w:type="spellStart"/>
      <w:r w:rsidRPr="00B70821">
        <w:t>обмен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финансова</w:t>
      </w:r>
      <w:proofErr w:type="spellEnd"/>
      <w:r w:rsidRPr="00B70821">
        <w:t xml:space="preserve"> </w:t>
      </w:r>
      <w:proofErr w:type="spellStart"/>
      <w:r w:rsidRPr="00B70821">
        <w:t>информация</w:t>
      </w:r>
      <w:proofErr w:type="spellEnd"/>
      <w:r w:rsidRPr="00B70821">
        <w:t xml:space="preserve"> в </w:t>
      </w:r>
      <w:proofErr w:type="spellStart"/>
      <w:r w:rsidRPr="00B70821">
        <w:t>областта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> </w:t>
      </w:r>
      <w:proofErr w:type="spellStart"/>
      <w:r w:rsidRPr="00B70821">
        <w:t>данъчното</w:t>
      </w:r>
      <w:proofErr w:type="spellEnd"/>
      <w:r w:rsidRPr="00B70821">
        <w:t xml:space="preserve"> </w:t>
      </w:r>
      <w:proofErr w:type="spellStart"/>
      <w:r w:rsidRPr="00B70821">
        <w:t>облагане</w:t>
      </w:r>
      <w:proofErr w:type="spellEnd"/>
    </w:p>
    <w:p w:rsidR="00B70821" w:rsidRPr="00B70821" w:rsidRDefault="00B70821" w:rsidP="00B70821">
      <w:pPr>
        <w:numPr>
          <w:ilvl w:val="3"/>
          <w:numId w:val="2"/>
        </w:numPr>
      </w:pPr>
      <w:proofErr w:type="spellStart"/>
      <w:r w:rsidRPr="00B70821">
        <w:t>Общи</w:t>
      </w:r>
      <w:proofErr w:type="spellEnd"/>
      <w:r w:rsidRPr="00B70821">
        <w:t xml:space="preserve"> </w:t>
      </w:r>
      <w:proofErr w:type="spellStart"/>
      <w:r w:rsidRPr="00B70821">
        <w:t>положения</w:t>
      </w:r>
      <w:proofErr w:type="spellEnd"/>
    </w:p>
    <w:p w:rsidR="00B70821" w:rsidRPr="00B70821" w:rsidRDefault="00B70821" w:rsidP="00B70821">
      <w:pPr>
        <w:numPr>
          <w:ilvl w:val="3"/>
          <w:numId w:val="2"/>
        </w:numPr>
      </w:pPr>
      <w:proofErr w:type="spellStart"/>
      <w:r w:rsidRPr="00B70821">
        <w:t>Процедура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комплексна</w:t>
      </w:r>
      <w:proofErr w:type="spellEnd"/>
      <w:r w:rsidRPr="00B70821">
        <w:t xml:space="preserve"> </w:t>
      </w:r>
      <w:proofErr w:type="spellStart"/>
      <w:r w:rsidRPr="00B70821">
        <w:t>проверка</w:t>
      </w:r>
      <w:proofErr w:type="spellEnd"/>
    </w:p>
    <w:p w:rsidR="00B70821" w:rsidRPr="00B70821" w:rsidRDefault="00B70821" w:rsidP="00B70821">
      <w:pPr>
        <w:numPr>
          <w:ilvl w:val="3"/>
          <w:numId w:val="2"/>
        </w:numPr>
      </w:pPr>
      <w:proofErr w:type="spellStart"/>
      <w:r w:rsidRPr="00B70821">
        <w:t>Комплексна</w:t>
      </w:r>
      <w:proofErr w:type="spellEnd"/>
      <w:r w:rsidRPr="00B70821">
        <w:t xml:space="preserve"> </w:t>
      </w:r>
      <w:proofErr w:type="spellStart"/>
      <w:r w:rsidRPr="00B70821">
        <w:t>проверка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сметки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физически</w:t>
      </w:r>
      <w:proofErr w:type="spellEnd"/>
      <w:r w:rsidRPr="00B70821">
        <w:t xml:space="preserve"> </w:t>
      </w:r>
      <w:proofErr w:type="spellStart"/>
      <w:r w:rsidRPr="00B70821">
        <w:t>лица</w:t>
      </w:r>
      <w:proofErr w:type="spellEnd"/>
    </w:p>
    <w:p w:rsidR="00B70821" w:rsidRPr="00B70821" w:rsidRDefault="00B70821" w:rsidP="00B70821">
      <w:pPr>
        <w:numPr>
          <w:ilvl w:val="3"/>
          <w:numId w:val="2"/>
        </w:numPr>
      </w:pPr>
      <w:proofErr w:type="spellStart"/>
      <w:r w:rsidRPr="00B70821">
        <w:t>Комплексна</w:t>
      </w:r>
      <w:proofErr w:type="spellEnd"/>
      <w:r w:rsidRPr="00B70821">
        <w:t xml:space="preserve"> </w:t>
      </w:r>
      <w:proofErr w:type="spellStart"/>
      <w:r w:rsidRPr="00B70821">
        <w:t>проверка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сметки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образувания</w:t>
      </w:r>
      <w:proofErr w:type="spellEnd"/>
    </w:p>
    <w:p w:rsidR="00B70821" w:rsidRPr="00B70821" w:rsidRDefault="00B70821" w:rsidP="00B70821">
      <w:pPr>
        <w:numPr>
          <w:ilvl w:val="3"/>
          <w:numId w:val="2"/>
        </w:numPr>
      </w:pPr>
      <w:proofErr w:type="spellStart"/>
      <w:r w:rsidRPr="00B70821">
        <w:t>Специални</w:t>
      </w:r>
      <w:proofErr w:type="spellEnd"/>
      <w:r w:rsidRPr="00B70821">
        <w:t xml:space="preserve"> </w:t>
      </w:r>
      <w:proofErr w:type="spellStart"/>
      <w:r w:rsidRPr="00B70821">
        <w:t>правила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комплексна</w:t>
      </w:r>
      <w:proofErr w:type="spellEnd"/>
      <w:r w:rsidRPr="00B70821">
        <w:t xml:space="preserve"> </w:t>
      </w:r>
      <w:proofErr w:type="spellStart"/>
      <w:r w:rsidRPr="00B70821">
        <w:t>проверка</w:t>
      </w:r>
      <w:proofErr w:type="spellEnd"/>
    </w:p>
    <w:p w:rsidR="00B70821" w:rsidRPr="00B70821" w:rsidRDefault="00B70821" w:rsidP="00B70821">
      <w:pPr>
        <w:numPr>
          <w:ilvl w:val="3"/>
          <w:numId w:val="2"/>
        </w:numPr>
      </w:pPr>
      <w:proofErr w:type="spellStart"/>
      <w:r w:rsidRPr="00B70821">
        <w:t>Събиране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информация</w:t>
      </w:r>
      <w:proofErr w:type="spellEnd"/>
    </w:p>
    <w:p w:rsidR="00B70821" w:rsidRPr="00B70821" w:rsidRDefault="00B70821" w:rsidP="00B70821">
      <w:pPr>
        <w:numPr>
          <w:ilvl w:val="3"/>
          <w:numId w:val="2"/>
        </w:numPr>
      </w:pPr>
      <w:proofErr w:type="spellStart"/>
      <w:r w:rsidRPr="00B70821">
        <w:t>Поверителност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информацията</w:t>
      </w:r>
      <w:proofErr w:type="spellEnd"/>
      <w:r w:rsidRPr="00B70821">
        <w:t xml:space="preserve"> и </w:t>
      </w:r>
      <w:proofErr w:type="spellStart"/>
      <w:r w:rsidRPr="00B70821">
        <w:t>защита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личните</w:t>
      </w:r>
      <w:proofErr w:type="spellEnd"/>
      <w:r w:rsidRPr="00B70821">
        <w:t xml:space="preserve"> </w:t>
      </w:r>
      <w:proofErr w:type="spellStart"/>
      <w:r w:rsidRPr="00B70821">
        <w:t>данни</w:t>
      </w:r>
      <w:proofErr w:type="spellEnd"/>
    </w:p>
    <w:p w:rsidR="00B70821" w:rsidRPr="00B70821" w:rsidRDefault="00B70821" w:rsidP="00B70821">
      <w:pPr>
        <w:numPr>
          <w:ilvl w:val="3"/>
          <w:numId w:val="2"/>
        </w:numPr>
      </w:pPr>
      <w:proofErr w:type="spellStart"/>
      <w:r w:rsidRPr="00B70821">
        <w:t>Правила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ефективно</w:t>
      </w:r>
      <w:proofErr w:type="spellEnd"/>
      <w:r w:rsidRPr="00B70821">
        <w:t xml:space="preserve"> </w:t>
      </w:r>
      <w:proofErr w:type="spellStart"/>
      <w:r w:rsidRPr="00B70821">
        <w:t>прилагане</w:t>
      </w:r>
      <w:proofErr w:type="spellEnd"/>
    </w:p>
    <w:p w:rsidR="00B70821" w:rsidRPr="00B70821" w:rsidRDefault="00B70821" w:rsidP="00B70821">
      <w:pPr>
        <w:numPr>
          <w:ilvl w:val="2"/>
          <w:numId w:val="2"/>
        </w:numPr>
      </w:pPr>
      <w:proofErr w:type="spellStart"/>
      <w:r w:rsidRPr="00B70821">
        <w:t>Процедура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обмен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информация</w:t>
      </w:r>
      <w:proofErr w:type="spellEnd"/>
      <w:r w:rsidRPr="00B70821">
        <w:t xml:space="preserve"> с </w:t>
      </w:r>
      <w:proofErr w:type="spellStart"/>
      <w:r w:rsidRPr="00B70821">
        <w:t>други</w:t>
      </w:r>
      <w:proofErr w:type="spellEnd"/>
      <w:r w:rsidRPr="00B70821">
        <w:t xml:space="preserve"> </w:t>
      </w:r>
      <w:proofErr w:type="spellStart"/>
      <w:r w:rsidRPr="00B70821">
        <w:t>държави</w:t>
      </w:r>
      <w:proofErr w:type="spellEnd"/>
    </w:p>
    <w:p w:rsidR="00B70821" w:rsidRPr="00B70821" w:rsidRDefault="00B70821" w:rsidP="00B70821">
      <w:pPr>
        <w:numPr>
          <w:ilvl w:val="2"/>
          <w:numId w:val="2"/>
        </w:numPr>
      </w:pPr>
      <w:proofErr w:type="spellStart"/>
      <w:r w:rsidRPr="00B70821">
        <w:t>Процедура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административно</w:t>
      </w:r>
      <w:proofErr w:type="spellEnd"/>
      <w:r w:rsidRPr="00B70821">
        <w:t xml:space="preserve"> </w:t>
      </w:r>
      <w:proofErr w:type="spellStart"/>
      <w:r w:rsidRPr="00B70821">
        <w:t>сътрудничество</w:t>
      </w:r>
      <w:proofErr w:type="spellEnd"/>
      <w:r w:rsidRPr="00B70821">
        <w:t xml:space="preserve"> с </w:t>
      </w:r>
      <w:proofErr w:type="spellStart"/>
      <w:r w:rsidRPr="00B70821">
        <w:t>държавите</w:t>
      </w:r>
      <w:proofErr w:type="spellEnd"/>
      <w:r w:rsidRPr="00B70821">
        <w:t xml:space="preserve"> - </w:t>
      </w:r>
      <w:proofErr w:type="spellStart"/>
      <w:r w:rsidRPr="00B70821">
        <w:t>членки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Европейския</w:t>
      </w:r>
      <w:proofErr w:type="spellEnd"/>
      <w:r w:rsidRPr="00B70821">
        <w:t xml:space="preserve"> </w:t>
      </w:r>
      <w:proofErr w:type="spellStart"/>
      <w:r w:rsidRPr="00B70821">
        <w:t>съюз</w:t>
      </w:r>
      <w:proofErr w:type="spellEnd"/>
      <w:r w:rsidRPr="00B70821">
        <w:t xml:space="preserve">, в </w:t>
      </w:r>
      <w:proofErr w:type="spellStart"/>
      <w:r w:rsidRPr="00B70821">
        <w:t>областта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данъците</w:t>
      </w:r>
      <w:proofErr w:type="spellEnd"/>
    </w:p>
    <w:p w:rsidR="00B70821" w:rsidRPr="00B70821" w:rsidRDefault="00B70821" w:rsidP="00B70821">
      <w:pPr>
        <w:numPr>
          <w:ilvl w:val="2"/>
          <w:numId w:val="2"/>
        </w:numPr>
      </w:pPr>
      <w:proofErr w:type="spellStart"/>
      <w:r w:rsidRPr="00B70821">
        <w:t>Особени</w:t>
      </w:r>
      <w:proofErr w:type="spellEnd"/>
      <w:r w:rsidRPr="00B70821">
        <w:t xml:space="preserve"> </w:t>
      </w:r>
      <w:proofErr w:type="spellStart"/>
      <w:r w:rsidRPr="00B70821">
        <w:t>правила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автоматичния</w:t>
      </w:r>
      <w:proofErr w:type="spellEnd"/>
      <w:r w:rsidRPr="00B70821">
        <w:t xml:space="preserve"> </w:t>
      </w:r>
      <w:proofErr w:type="spellStart"/>
      <w:r w:rsidRPr="00B70821">
        <w:t>обмен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отчети</w:t>
      </w:r>
      <w:proofErr w:type="spellEnd"/>
      <w:r w:rsidRPr="00B70821">
        <w:t xml:space="preserve"> </w:t>
      </w:r>
      <w:proofErr w:type="spellStart"/>
      <w:r w:rsidRPr="00B70821">
        <w:t>по</w:t>
      </w:r>
      <w:proofErr w:type="spellEnd"/>
      <w:r w:rsidRPr="00B70821">
        <w:t xml:space="preserve"> </w:t>
      </w:r>
      <w:proofErr w:type="spellStart"/>
      <w:r w:rsidRPr="00B70821">
        <w:t>държави</w:t>
      </w:r>
      <w:proofErr w:type="spellEnd"/>
    </w:p>
    <w:p w:rsidR="00B70821" w:rsidRPr="00B70821" w:rsidRDefault="00B70821" w:rsidP="00B70821">
      <w:pPr>
        <w:numPr>
          <w:ilvl w:val="2"/>
          <w:numId w:val="2"/>
        </w:numPr>
      </w:pPr>
      <w:proofErr w:type="spellStart"/>
      <w:r w:rsidRPr="00B70821">
        <w:t>Особени</w:t>
      </w:r>
      <w:proofErr w:type="spellEnd"/>
      <w:r w:rsidRPr="00B70821">
        <w:t xml:space="preserve"> </w:t>
      </w:r>
      <w:proofErr w:type="spellStart"/>
      <w:r w:rsidRPr="00B70821">
        <w:t>правила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автоматичния</w:t>
      </w:r>
      <w:proofErr w:type="spellEnd"/>
      <w:r w:rsidRPr="00B70821">
        <w:t xml:space="preserve"> </w:t>
      </w:r>
      <w:proofErr w:type="spellStart"/>
      <w:r w:rsidRPr="00B70821">
        <w:t>обмен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информация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трансгранични</w:t>
      </w:r>
      <w:proofErr w:type="spellEnd"/>
      <w:r w:rsidRPr="00B70821">
        <w:t> </w:t>
      </w:r>
      <w:proofErr w:type="spellStart"/>
      <w:r w:rsidRPr="00B70821">
        <w:t>данъчни</w:t>
      </w:r>
      <w:proofErr w:type="spellEnd"/>
      <w:r w:rsidRPr="00B70821">
        <w:t> </w:t>
      </w:r>
      <w:proofErr w:type="spellStart"/>
      <w:r w:rsidRPr="00B70821">
        <w:t>схеми</w:t>
      </w:r>
      <w:proofErr w:type="spellEnd"/>
    </w:p>
    <w:p w:rsidR="00B70821" w:rsidRPr="00B70821" w:rsidRDefault="00B70821" w:rsidP="00B70821">
      <w:pPr>
        <w:numPr>
          <w:ilvl w:val="2"/>
          <w:numId w:val="2"/>
        </w:numPr>
      </w:pPr>
      <w:proofErr w:type="spellStart"/>
      <w:r w:rsidRPr="00B70821">
        <w:t>Особени</w:t>
      </w:r>
      <w:proofErr w:type="spellEnd"/>
      <w:r w:rsidRPr="00B70821">
        <w:t xml:space="preserve"> </w:t>
      </w:r>
      <w:proofErr w:type="spellStart"/>
      <w:r w:rsidRPr="00B70821">
        <w:t>правила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автоматичния</w:t>
      </w:r>
      <w:proofErr w:type="spellEnd"/>
      <w:r w:rsidRPr="00B70821">
        <w:t xml:space="preserve"> </w:t>
      </w:r>
      <w:proofErr w:type="spellStart"/>
      <w:r w:rsidRPr="00B70821">
        <w:t>обмен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информация</w:t>
      </w:r>
      <w:proofErr w:type="spellEnd"/>
      <w:r w:rsidRPr="00B70821">
        <w:t xml:space="preserve">, </w:t>
      </w:r>
      <w:proofErr w:type="spellStart"/>
      <w:r w:rsidRPr="00B70821">
        <w:t>предоставяна</w:t>
      </w:r>
      <w:proofErr w:type="spellEnd"/>
      <w:r w:rsidRPr="00B70821">
        <w:t xml:space="preserve"> </w:t>
      </w:r>
      <w:proofErr w:type="spellStart"/>
      <w:r w:rsidRPr="00B70821">
        <w:t>от</w:t>
      </w:r>
      <w:proofErr w:type="spellEnd"/>
      <w:r w:rsidRPr="00B70821">
        <w:t xml:space="preserve"> </w:t>
      </w:r>
      <w:proofErr w:type="spellStart"/>
      <w:r w:rsidRPr="00B70821">
        <w:t>оператори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платформи</w:t>
      </w:r>
      <w:proofErr w:type="spellEnd"/>
    </w:p>
    <w:p w:rsidR="00B70821" w:rsidRPr="00B70821" w:rsidRDefault="00B70821" w:rsidP="00B70821">
      <w:proofErr w:type="spellStart"/>
      <w:r w:rsidRPr="00B70821">
        <w:rPr>
          <w:b/>
          <w:bCs/>
        </w:rPr>
        <w:lastRenderedPageBreak/>
        <w:t>Обжалване</w:t>
      </w:r>
      <w:proofErr w:type="spellEnd"/>
    </w:p>
    <w:p w:rsidR="00B70821" w:rsidRPr="00B70821" w:rsidRDefault="00B70821" w:rsidP="00B70821">
      <w:pPr>
        <w:numPr>
          <w:ilvl w:val="0"/>
          <w:numId w:val="3"/>
        </w:numPr>
      </w:pPr>
      <w:proofErr w:type="spellStart"/>
      <w:r w:rsidRPr="00B70821">
        <w:t>Общи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proofErr w:type="spellEnd"/>
    </w:p>
    <w:p w:rsidR="00B70821" w:rsidRPr="00B70821" w:rsidRDefault="00B70821" w:rsidP="00B70821">
      <w:pPr>
        <w:numPr>
          <w:ilvl w:val="0"/>
          <w:numId w:val="3"/>
        </w:numPr>
      </w:pPr>
      <w:proofErr w:type="spellStart"/>
      <w:r w:rsidRPr="00B70821">
        <w:t>Обжалване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ревизионния</w:t>
      </w:r>
      <w:proofErr w:type="spellEnd"/>
      <w:r w:rsidRPr="00B70821">
        <w:t xml:space="preserve"> </w:t>
      </w:r>
      <w:proofErr w:type="spellStart"/>
      <w:r w:rsidRPr="00B70821">
        <w:t>акт</w:t>
      </w:r>
      <w:proofErr w:type="spellEnd"/>
      <w:r w:rsidRPr="00B70821">
        <w:t xml:space="preserve"> </w:t>
      </w:r>
      <w:proofErr w:type="spellStart"/>
      <w:r w:rsidRPr="00B70821">
        <w:t>по</w:t>
      </w:r>
      <w:proofErr w:type="spellEnd"/>
      <w:r w:rsidRPr="00B70821">
        <w:t xml:space="preserve"> </w:t>
      </w:r>
      <w:proofErr w:type="spellStart"/>
      <w:r w:rsidRPr="00B70821">
        <w:t>административен</w:t>
      </w:r>
      <w:proofErr w:type="spellEnd"/>
      <w:r w:rsidRPr="00B70821">
        <w:t xml:space="preserve"> </w:t>
      </w:r>
      <w:proofErr w:type="spellStart"/>
      <w:r w:rsidRPr="00B70821">
        <w:t>ред</w:t>
      </w:r>
      <w:proofErr w:type="spellEnd"/>
    </w:p>
    <w:p w:rsidR="00B70821" w:rsidRPr="00B70821" w:rsidRDefault="00B70821" w:rsidP="00B70821">
      <w:pPr>
        <w:numPr>
          <w:ilvl w:val="0"/>
          <w:numId w:val="3"/>
        </w:numPr>
      </w:pPr>
      <w:proofErr w:type="spellStart"/>
      <w:r w:rsidRPr="00B70821">
        <w:t>Съдебно</w:t>
      </w:r>
      <w:proofErr w:type="spellEnd"/>
      <w:r w:rsidRPr="00B70821">
        <w:t xml:space="preserve"> </w:t>
      </w:r>
      <w:proofErr w:type="spellStart"/>
      <w:r w:rsidRPr="00B70821">
        <w:t>обжалване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ревизионния</w:t>
      </w:r>
      <w:proofErr w:type="spellEnd"/>
      <w:r w:rsidRPr="00B70821">
        <w:t xml:space="preserve"> </w:t>
      </w:r>
      <w:proofErr w:type="spellStart"/>
      <w:r w:rsidRPr="00B70821">
        <w:t>акт</w:t>
      </w:r>
      <w:proofErr w:type="spellEnd"/>
    </w:p>
    <w:p w:rsidR="00B70821" w:rsidRPr="00B70821" w:rsidRDefault="00B70821" w:rsidP="00B70821">
      <w:proofErr w:type="spellStart"/>
      <w:r w:rsidRPr="00B70821">
        <w:rPr>
          <w:b/>
          <w:bCs/>
        </w:rPr>
        <w:t>Събиране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на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публичните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вземания</w:t>
      </w:r>
      <w:proofErr w:type="spellEnd"/>
    </w:p>
    <w:p w:rsidR="00B70821" w:rsidRPr="00B70821" w:rsidRDefault="00B70821" w:rsidP="00B70821">
      <w:pPr>
        <w:numPr>
          <w:ilvl w:val="0"/>
          <w:numId w:val="4"/>
        </w:numPr>
      </w:pPr>
      <w:proofErr w:type="spellStart"/>
      <w:r w:rsidRPr="00B70821">
        <w:t>Основни</w:t>
      </w:r>
      <w:proofErr w:type="spellEnd"/>
      <w:r w:rsidRPr="00B70821">
        <w:t xml:space="preserve"> </w:t>
      </w:r>
      <w:proofErr w:type="spellStart"/>
      <w:r w:rsidRPr="00B70821">
        <w:t>положения</w:t>
      </w:r>
      <w:proofErr w:type="spellEnd"/>
    </w:p>
    <w:p w:rsidR="00B70821" w:rsidRPr="00B70821" w:rsidRDefault="00B70821" w:rsidP="00B70821">
      <w:pPr>
        <w:numPr>
          <w:ilvl w:val="0"/>
          <w:numId w:val="4"/>
        </w:numPr>
      </w:pPr>
      <w:proofErr w:type="spellStart"/>
      <w:r w:rsidRPr="00B70821">
        <w:t>Изпълнение</w:t>
      </w:r>
      <w:proofErr w:type="spellEnd"/>
    </w:p>
    <w:p w:rsidR="00B70821" w:rsidRPr="00B70821" w:rsidRDefault="00B70821" w:rsidP="00B70821">
      <w:pPr>
        <w:numPr>
          <w:ilvl w:val="0"/>
          <w:numId w:val="4"/>
        </w:numPr>
      </w:pPr>
      <w:proofErr w:type="spellStart"/>
      <w:r w:rsidRPr="00B70821">
        <w:t>Отсрочване</w:t>
      </w:r>
      <w:proofErr w:type="spellEnd"/>
      <w:r w:rsidRPr="00B70821">
        <w:t xml:space="preserve"> и </w:t>
      </w:r>
      <w:proofErr w:type="spellStart"/>
      <w:r w:rsidRPr="00B70821">
        <w:t>разсрочване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Отсрочване</w:t>
      </w:r>
      <w:proofErr w:type="spellEnd"/>
      <w:r w:rsidRPr="00B70821">
        <w:t xml:space="preserve"> и </w:t>
      </w:r>
      <w:proofErr w:type="spellStart"/>
      <w:r w:rsidRPr="00B70821">
        <w:t>разсрочване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публични</w:t>
      </w:r>
      <w:proofErr w:type="spellEnd"/>
      <w:r w:rsidRPr="00B70821">
        <w:t xml:space="preserve"> </w:t>
      </w:r>
      <w:proofErr w:type="spellStart"/>
      <w:r w:rsidRPr="00B70821">
        <w:t>задължения</w:t>
      </w:r>
      <w:proofErr w:type="spellEnd"/>
    </w:p>
    <w:p w:rsidR="00B70821" w:rsidRPr="00B70821" w:rsidRDefault="00B70821" w:rsidP="00B70821">
      <w:pPr>
        <w:numPr>
          <w:ilvl w:val="2"/>
          <w:numId w:val="4"/>
        </w:numPr>
      </w:pPr>
      <w:proofErr w:type="spellStart"/>
      <w:r w:rsidRPr="00B70821">
        <w:t>Отсрочване</w:t>
      </w:r>
      <w:proofErr w:type="spellEnd"/>
      <w:r w:rsidRPr="00B70821">
        <w:t xml:space="preserve"> и </w:t>
      </w:r>
      <w:proofErr w:type="spellStart"/>
      <w:r w:rsidRPr="00B70821">
        <w:t>разсрочване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задължения</w:t>
      </w:r>
      <w:proofErr w:type="spellEnd"/>
      <w:r w:rsidRPr="00B70821">
        <w:t xml:space="preserve">, </w:t>
      </w:r>
      <w:proofErr w:type="spellStart"/>
      <w:r w:rsidRPr="00B70821">
        <w:t>установявани</w:t>
      </w:r>
      <w:proofErr w:type="spellEnd"/>
      <w:r w:rsidRPr="00B70821">
        <w:t xml:space="preserve"> </w:t>
      </w:r>
      <w:proofErr w:type="spellStart"/>
      <w:r w:rsidRPr="00B70821">
        <w:t>от</w:t>
      </w:r>
      <w:proofErr w:type="spellEnd"/>
      <w:r w:rsidRPr="00B70821">
        <w:t xml:space="preserve"> </w:t>
      </w:r>
      <w:proofErr w:type="spellStart"/>
      <w:r w:rsidRPr="00B70821">
        <w:t>Националната</w:t>
      </w:r>
      <w:proofErr w:type="spellEnd"/>
      <w:r w:rsidRPr="00B70821">
        <w:t xml:space="preserve"> </w:t>
      </w:r>
      <w:proofErr w:type="spellStart"/>
      <w:r w:rsidRPr="00B70821">
        <w:t>агенция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приходите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Особени</w:t>
      </w:r>
      <w:proofErr w:type="spellEnd"/>
      <w:r w:rsidRPr="00B70821">
        <w:t xml:space="preserve"> </w:t>
      </w:r>
      <w:proofErr w:type="spellStart"/>
      <w:r w:rsidRPr="00B70821">
        <w:t>случаи</w:t>
      </w:r>
      <w:proofErr w:type="spellEnd"/>
    </w:p>
    <w:p w:rsidR="00B70821" w:rsidRPr="00B70821" w:rsidRDefault="00B70821" w:rsidP="00B70821">
      <w:pPr>
        <w:numPr>
          <w:ilvl w:val="0"/>
          <w:numId w:val="4"/>
        </w:numPr>
      </w:pPr>
      <w:proofErr w:type="spellStart"/>
      <w:r w:rsidRPr="00B70821">
        <w:t>Конкуренция</w:t>
      </w:r>
      <w:proofErr w:type="spellEnd"/>
    </w:p>
    <w:p w:rsidR="00B70821" w:rsidRPr="00B70821" w:rsidRDefault="00B70821" w:rsidP="00B70821">
      <w:pPr>
        <w:numPr>
          <w:ilvl w:val="0"/>
          <w:numId w:val="4"/>
        </w:numPr>
      </w:pPr>
      <w:proofErr w:type="spellStart"/>
      <w:r w:rsidRPr="00B70821">
        <w:t>Обезпечения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Обезпечаване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публични</w:t>
      </w:r>
      <w:proofErr w:type="spellEnd"/>
      <w:r w:rsidRPr="00B70821">
        <w:t xml:space="preserve"> </w:t>
      </w:r>
      <w:proofErr w:type="spellStart"/>
      <w:r w:rsidRPr="00B70821">
        <w:t>вземания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Обезпечителни</w:t>
      </w:r>
      <w:proofErr w:type="spellEnd"/>
      <w:r w:rsidRPr="00B70821">
        <w:t xml:space="preserve"> </w:t>
      </w:r>
      <w:proofErr w:type="spellStart"/>
      <w:r w:rsidRPr="00B70821">
        <w:t>мерки</w:t>
      </w:r>
      <w:proofErr w:type="spellEnd"/>
    </w:p>
    <w:p w:rsidR="00B70821" w:rsidRPr="00B70821" w:rsidRDefault="00B70821" w:rsidP="00B70821">
      <w:pPr>
        <w:numPr>
          <w:ilvl w:val="0"/>
          <w:numId w:val="4"/>
        </w:numPr>
      </w:pPr>
      <w:proofErr w:type="spellStart"/>
      <w:r w:rsidRPr="00B70821">
        <w:t>Принудително</w:t>
      </w:r>
      <w:proofErr w:type="spellEnd"/>
      <w:r w:rsidRPr="00B70821">
        <w:t xml:space="preserve"> </w:t>
      </w:r>
      <w:proofErr w:type="spellStart"/>
      <w:r w:rsidRPr="00B70821">
        <w:t>изпълнение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Общи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Предмет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изпълнението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Способи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Действия</w:t>
      </w:r>
      <w:proofErr w:type="spellEnd"/>
    </w:p>
    <w:p w:rsidR="00B70821" w:rsidRPr="00B70821" w:rsidRDefault="00B70821" w:rsidP="00B70821">
      <w:pPr>
        <w:numPr>
          <w:ilvl w:val="0"/>
          <w:numId w:val="4"/>
        </w:numPr>
      </w:pPr>
      <w:proofErr w:type="spellStart"/>
      <w:r w:rsidRPr="00B70821">
        <w:t>Публична</w:t>
      </w:r>
      <w:proofErr w:type="spellEnd"/>
      <w:r w:rsidRPr="00B70821">
        <w:t xml:space="preserve"> </w:t>
      </w:r>
      <w:proofErr w:type="spellStart"/>
      <w:r w:rsidRPr="00B70821">
        <w:t>продан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Общи</w:t>
      </w:r>
      <w:proofErr w:type="spellEnd"/>
      <w:r w:rsidRPr="00B70821">
        <w:t xml:space="preserve"> </w:t>
      </w:r>
      <w:proofErr w:type="spellStart"/>
      <w:r w:rsidRPr="00B70821">
        <w:t>правила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Публична</w:t>
      </w:r>
      <w:proofErr w:type="spellEnd"/>
      <w:r w:rsidRPr="00B70821">
        <w:t xml:space="preserve"> </w:t>
      </w:r>
      <w:proofErr w:type="spellStart"/>
      <w:r w:rsidRPr="00B70821">
        <w:t>продажба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постоянно</w:t>
      </w:r>
      <w:proofErr w:type="spellEnd"/>
      <w:r w:rsidRPr="00B70821">
        <w:t xml:space="preserve"> </w:t>
      </w:r>
      <w:proofErr w:type="spellStart"/>
      <w:r w:rsidRPr="00B70821">
        <w:t>определени</w:t>
      </w:r>
      <w:proofErr w:type="spellEnd"/>
      <w:r w:rsidRPr="00B70821">
        <w:t xml:space="preserve"> </w:t>
      </w:r>
      <w:proofErr w:type="spellStart"/>
      <w:r w:rsidRPr="00B70821">
        <w:t>места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Продажба</w:t>
      </w:r>
      <w:proofErr w:type="spellEnd"/>
      <w:r w:rsidRPr="00B70821">
        <w:t xml:space="preserve"> </w:t>
      </w:r>
      <w:proofErr w:type="spellStart"/>
      <w:r w:rsidRPr="00B70821">
        <w:t>чрез</w:t>
      </w:r>
      <w:proofErr w:type="spellEnd"/>
      <w:r w:rsidRPr="00B70821">
        <w:t xml:space="preserve"> </w:t>
      </w:r>
      <w:proofErr w:type="spellStart"/>
      <w:r w:rsidRPr="00B70821">
        <w:t>търг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Особени</w:t>
      </w:r>
      <w:proofErr w:type="spellEnd"/>
      <w:r w:rsidRPr="00B70821">
        <w:t xml:space="preserve"> </w:t>
      </w:r>
      <w:proofErr w:type="spellStart"/>
      <w:r w:rsidRPr="00B70821">
        <w:t>случаи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продажба</w:t>
      </w:r>
      <w:proofErr w:type="spellEnd"/>
    </w:p>
    <w:p w:rsidR="00B70821" w:rsidRPr="00B70821" w:rsidRDefault="00B70821" w:rsidP="00B70821">
      <w:pPr>
        <w:numPr>
          <w:ilvl w:val="0"/>
          <w:numId w:val="4"/>
        </w:numPr>
      </w:pPr>
      <w:proofErr w:type="spellStart"/>
      <w:r w:rsidRPr="00B70821">
        <w:lastRenderedPageBreak/>
        <w:t>Защита</w:t>
      </w:r>
      <w:proofErr w:type="spellEnd"/>
      <w:r w:rsidRPr="00B70821">
        <w:t xml:space="preserve"> </w:t>
      </w:r>
      <w:proofErr w:type="spellStart"/>
      <w:r w:rsidRPr="00B70821">
        <w:t>срещу</w:t>
      </w:r>
      <w:proofErr w:type="spellEnd"/>
      <w:r w:rsidRPr="00B70821">
        <w:t xml:space="preserve"> </w:t>
      </w:r>
      <w:proofErr w:type="spellStart"/>
      <w:r w:rsidRPr="00B70821">
        <w:t>принудително</w:t>
      </w:r>
      <w:proofErr w:type="spellEnd"/>
      <w:r w:rsidRPr="00B70821">
        <w:t xml:space="preserve"> </w:t>
      </w:r>
      <w:proofErr w:type="spellStart"/>
      <w:r w:rsidRPr="00B70821">
        <w:t>изпълнение</w:t>
      </w:r>
      <w:proofErr w:type="spellEnd"/>
    </w:p>
    <w:p w:rsidR="00B70821" w:rsidRPr="00B70821" w:rsidRDefault="00B70821" w:rsidP="00B70821">
      <w:pPr>
        <w:numPr>
          <w:ilvl w:val="0"/>
          <w:numId w:val="4"/>
        </w:numPr>
      </w:pPr>
      <w:proofErr w:type="spellStart"/>
      <w:r w:rsidRPr="00B70821">
        <w:t>Процедура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взаимна</w:t>
      </w:r>
      <w:proofErr w:type="spellEnd"/>
      <w:r w:rsidRPr="00B70821">
        <w:t xml:space="preserve"> </w:t>
      </w:r>
      <w:proofErr w:type="spellStart"/>
      <w:r w:rsidRPr="00B70821">
        <w:t>помощ</w:t>
      </w:r>
      <w:proofErr w:type="spellEnd"/>
      <w:r w:rsidRPr="00B70821">
        <w:t xml:space="preserve"> с </w:t>
      </w:r>
      <w:proofErr w:type="spellStart"/>
      <w:r w:rsidRPr="00B70821">
        <w:t>държавите</w:t>
      </w:r>
      <w:proofErr w:type="spellEnd"/>
      <w:r w:rsidRPr="00B70821">
        <w:t xml:space="preserve"> - </w:t>
      </w:r>
      <w:proofErr w:type="spellStart"/>
      <w:r w:rsidRPr="00B70821">
        <w:t>членки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Европейския</w:t>
      </w:r>
      <w:proofErr w:type="spellEnd"/>
      <w:r w:rsidRPr="00B70821">
        <w:t xml:space="preserve"> </w:t>
      </w:r>
      <w:proofErr w:type="spellStart"/>
      <w:r w:rsidRPr="00B70821">
        <w:t>съюз</w:t>
      </w:r>
      <w:proofErr w:type="spellEnd"/>
      <w:r w:rsidRPr="00B70821">
        <w:t xml:space="preserve">, </w:t>
      </w:r>
      <w:proofErr w:type="spellStart"/>
      <w:r w:rsidRPr="00B70821">
        <w:t>при</w:t>
      </w:r>
      <w:proofErr w:type="spellEnd"/>
      <w:r w:rsidRPr="00B70821">
        <w:t xml:space="preserve"> </w:t>
      </w:r>
      <w:proofErr w:type="spellStart"/>
      <w:r w:rsidRPr="00B70821">
        <w:t>събиране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публични</w:t>
      </w:r>
      <w:proofErr w:type="spellEnd"/>
      <w:r w:rsidRPr="00B70821">
        <w:t xml:space="preserve"> </w:t>
      </w:r>
      <w:proofErr w:type="spellStart"/>
      <w:r w:rsidRPr="00B70821">
        <w:t>вземания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Общи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Обмен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информация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Уведомяване</w:t>
      </w:r>
      <w:proofErr w:type="spellEnd"/>
      <w:r w:rsidRPr="00B70821">
        <w:t xml:space="preserve"> </w:t>
      </w:r>
      <w:proofErr w:type="spellStart"/>
      <w:r w:rsidRPr="00B70821">
        <w:t>относно</w:t>
      </w:r>
      <w:proofErr w:type="spellEnd"/>
      <w:r w:rsidRPr="00B70821">
        <w:t xml:space="preserve"> </w:t>
      </w:r>
      <w:proofErr w:type="spellStart"/>
      <w:r w:rsidRPr="00B70821">
        <w:t>документи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Обезпечителни</w:t>
      </w:r>
      <w:proofErr w:type="spellEnd"/>
      <w:r w:rsidRPr="00B70821">
        <w:t xml:space="preserve"> </w:t>
      </w:r>
      <w:proofErr w:type="spellStart"/>
      <w:r w:rsidRPr="00B70821">
        <w:t>мерки</w:t>
      </w:r>
      <w:proofErr w:type="spellEnd"/>
      <w:r w:rsidRPr="00B70821">
        <w:t xml:space="preserve"> и </w:t>
      </w:r>
      <w:proofErr w:type="spellStart"/>
      <w:r w:rsidRPr="00B70821">
        <w:t>събиране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вземания</w:t>
      </w:r>
      <w:proofErr w:type="spellEnd"/>
    </w:p>
    <w:p w:rsidR="00B70821" w:rsidRPr="00B70821" w:rsidRDefault="00B70821" w:rsidP="00B70821">
      <w:pPr>
        <w:numPr>
          <w:ilvl w:val="1"/>
          <w:numId w:val="4"/>
        </w:numPr>
      </w:pPr>
      <w:proofErr w:type="spellStart"/>
      <w:r w:rsidRPr="00B70821">
        <w:t>Други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proofErr w:type="spellEnd"/>
    </w:p>
    <w:p w:rsidR="00B70821" w:rsidRPr="00B70821" w:rsidRDefault="00B70821" w:rsidP="00B70821">
      <w:pPr>
        <w:numPr>
          <w:ilvl w:val="0"/>
          <w:numId w:val="4"/>
        </w:numPr>
      </w:pPr>
      <w:proofErr w:type="spellStart"/>
      <w:r w:rsidRPr="00B70821">
        <w:t>Взаимна</w:t>
      </w:r>
      <w:proofErr w:type="spellEnd"/>
      <w:r w:rsidRPr="00B70821">
        <w:t xml:space="preserve"> </w:t>
      </w:r>
      <w:proofErr w:type="spellStart"/>
      <w:r w:rsidRPr="00B70821">
        <w:t>помощ</w:t>
      </w:r>
      <w:proofErr w:type="spellEnd"/>
      <w:r w:rsidRPr="00B70821">
        <w:t xml:space="preserve"> </w:t>
      </w:r>
      <w:proofErr w:type="spellStart"/>
      <w:r w:rsidRPr="00B70821">
        <w:t>при</w:t>
      </w:r>
      <w:proofErr w:type="spellEnd"/>
      <w:r w:rsidRPr="00B70821">
        <w:t xml:space="preserve"> </w:t>
      </w:r>
      <w:proofErr w:type="spellStart"/>
      <w:r w:rsidRPr="00B70821">
        <w:t>събиране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публични</w:t>
      </w:r>
      <w:proofErr w:type="spellEnd"/>
      <w:r w:rsidRPr="00B70821">
        <w:t xml:space="preserve"> </w:t>
      </w:r>
      <w:proofErr w:type="spellStart"/>
      <w:r w:rsidRPr="00B70821">
        <w:t>вземания</w:t>
      </w:r>
      <w:proofErr w:type="spellEnd"/>
      <w:r w:rsidRPr="00B70821">
        <w:t xml:space="preserve"> </w:t>
      </w:r>
      <w:proofErr w:type="spellStart"/>
      <w:r w:rsidRPr="00B70821">
        <w:t>по</w:t>
      </w:r>
      <w:proofErr w:type="spellEnd"/>
      <w:r w:rsidRPr="00B70821">
        <w:t xml:space="preserve"> </w:t>
      </w:r>
      <w:proofErr w:type="spellStart"/>
      <w:r w:rsidRPr="00B70821">
        <w:t>силата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международни</w:t>
      </w:r>
      <w:proofErr w:type="spellEnd"/>
      <w:r w:rsidRPr="00B70821">
        <w:t xml:space="preserve"> </w:t>
      </w:r>
      <w:proofErr w:type="spellStart"/>
      <w:r w:rsidRPr="00B70821">
        <w:t>договори</w:t>
      </w:r>
      <w:proofErr w:type="spellEnd"/>
    </w:p>
    <w:p w:rsidR="00B70821" w:rsidRPr="00B70821" w:rsidRDefault="00B70821" w:rsidP="00B70821">
      <w:proofErr w:type="spellStart"/>
      <w:r w:rsidRPr="00B70821">
        <w:rPr>
          <w:b/>
          <w:bCs/>
        </w:rPr>
        <w:t>Административнонаказателни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разпоредби</w:t>
      </w:r>
      <w:proofErr w:type="spellEnd"/>
    </w:p>
    <w:p w:rsidR="00B70821" w:rsidRPr="00B70821" w:rsidRDefault="00B70821" w:rsidP="00B70821">
      <w:pPr>
        <w:numPr>
          <w:ilvl w:val="0"/>
          <w:numId w:val="5"/>
        </w:numPr>
      </w:pPr>
      <w:proofErr w:type="spellStart"/>
      <w:r w:rsidRPr="00B70821">
        <w:t>Административни</w:t>
      </w:r>
      <w:proofErr w:type="spellEnd"/>
      <w:r w:rsidRPr="00B70821">
        <w:t xml:space="preserve"> </w:t>
      </w:r>
      <w:proofErr w:type="spellStart"/>
      <w:r w:rsidRPr="00B70821">
        <w:t>нарушения</w:t>
      </w:r>
      <w:proofErr w:type="spellEnd"/>
      <w:r w:rsidRPr="00B70821">
        <w:t xml:space="preserve"> и </w:t>
      </w:r>
      <w:proofErr w:type="spellStart"/>
      <w:r w:rsidRPr="00B70821">
        <w:t>наказания</w:t>
      </w:r>
      <w:proofErr w:type="spellEnd"/>
    </w:p>
    <w:p w:rsidR="00B70821" w:rsidRPr="00B70821" w:rsidRDefault="00B70821" w:rsidP="00B70821">
      <w:pPr>
        <w:numPr>
          <w:ilvl w:val="0"/>
          <w:numId w:val="5"/>
        </w:numPr>
      </w:pPr>
      <w:proofErr w:type="spellStart"/>
      <w:r w:rsidRPr="00B70821">
        <w:t>Производство</w:t>
      </w:r>
      <w:proofErr w:type="spellEnd"/>
      <w:r w:rsidRPr="00B70821">
        <w:t xml:space="preserve"> </w:t>
      </w:r>
      <w:proofErr w:type="spellStart"/>
      <w:r w:rsidRPr="00B70821">
        <w:t>по</w:t>
      </w:r>
      <w:proofErr w:type="spellEnd"/>
      <w:r w:rsidRPr="00B70821">
        <w:t xml:space="preserve"> </w:t>
      </w:r>
      <w:proofErr w:type="spellStart"/>
      <w:r w:rsidRPr="00B70821">
        <w:t>установяване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нарушенията</w:t>
      </w:r>
      <w:proofErr w:type="spellEnd"/>
      <w:r w:rsidRPr="00B70821">
        <w:t xml:space="preserve"> и </w:t>
      </w:r>
      <w:proofErr w:type="spellStart"/>
      <w:r w:rsidRPr="00B70821">
        <w:t>налагане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наказанията</w:t>
      </w:r>
      <w:proofErr w:type="spellEnd"/>
    </w:p>
    <w:p w:rsidR="00B70821" w:rsidRPr="00B70821" w:rsidRDefault="00B70821" w:rsidP="00B70821">
      <w:pPr>
        <w:numPr>
          <w:ilvl w:val="0"/>
          <w:numId w:val="5"/>
        </w:numPr>
      </w:pPr>
      <w:proofErr w:type="spellStart"/>
      <w:r w:rsidRPr="00B70821">
        <w:t>Допълнителни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proofErr w:type="spellEnd"/>
    </w:p>
    <w:p w:rsidR="00B70821" w:rsidRPr="00B70821" w:rsidRDefault="00B70821" w:rsidP="00B70821">
      <w:pPr>
        <w:numPr>
          <w:ilvl w:val="0"/>
          <w:numId w:val="5"/>
        </w:numPr>
      </w:pPr>
      <w:proofErr w:type="spellStart"/>
      <w:r w:rsidRPr="00B70821">
        <w:t>Преходни</w:t>
      </w:r>
      <w:proofErr w:type="spellEnd"/>
      <w:r w:rsidRPr="00B70821">
        <w:t xml:space="preserve"> и </w:t>
      </w:r>
      <w:proofErr w:type="spellStart"/>
      <w:r w:rsidRPr="00B70821">
        <w:t>Заключителни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proofErr w:type="spellEnd"/>
    </w:p>
    <w:p w:rsidR="00B70821" w:rsidRPr="00B70821" w:rsidRDefault="00B70821" w:rsidP="00B70821">
      <w:pPr>
        <w:numPr>
          <w:ilvl w:val="0"/>
          <w:numId w:val="5"/>
        </w:numPr>
      </w:pPr>
      <w:proofErr w:type="spellStart"/>
      <w:r w:rsidRPr="00B70821">
        <w:t>Релевантни</w:t>
      </w:r>
      <w:proofErr w:type="spellEnd"/>
      <w:r w:rsidRPr="00B70821">
        <w:t xml:space="preserve"> </w:t>
      </w:r>
      <w:proofErr w:type="spellStart"/>
      <w:r w:rsidRPr="00B70821">
        <w:t>от</w:t>
      </w:r>
      <w:proofErr w:type="spellEnd"/>
      <w:r w:rsidRPr="00B70821">
        <w:t xml:space="preserve"> </w:t>
      </w:r>
      <w:proofErr w:type="spellStart"/>
      <w:r w:rsidRPr="00B70821">
        <w:t>Европейското</w:t>
      </w:r>
      <w:proofErr w:type="spellEnd"/>
      <w:r w:rsidRPr="00B70821">
        <w:t xml:space="preserve"> </w:t>
      </w:r>
      <w:proofErr w:type="spellStart"/>
      <w:r w:rsidRPr="00B70821">
        <w:t>законодателство</w:t>
      </w:r>
      <w:proofErr w:type="spellEnd"/>
    </w:p>
    <w:p w:rsidR="00B70821" w:rsidRPr="00B70821" w:rsidRDefault="00B70821" w:rsidP="00B70821">
      <w:proofErr w:type="spellStart"/>
      <w:r w:rsidRPr="00B70821">
        <w:rPr>
          <w:b/>
          <w:bCs/>
        </w:rPr>
        <w:t>Закон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за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националната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агенция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за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приходите</w:t>
      </w:r>
      <w:proofErr w:type="spellEnd"/>
    </w:p>
    <w:p w:rsidR="00B70821" w:rsidRPr="00B70821" w:rsidRDefault="00B70821" w:rsidP="00B70821">
      <w:pPr>
        <w:numPr>
          <w:ilvl w:val="0"/>
          <w:numId w:val="6"/>
        </w:numPr>
      </w:pPr>
      <w:proofErr w:type="spellStart"/>
      <w:r w:rsidRPr="00B70821">
        <w:t>Общи</w:t>
      </w:r>
      <w:proofErr w:type="spellEnd"/>
      <w:r w:rsidRPr="00B70821">
        <w:t xml:space="preserve"> </w:t>
      </w:r>
      <w:proofErr w:type="spellStart"/>
      <w:r w:rsidRPr="00B70821">
        <w:t>положения</w:t>
      </w:r>
      <w:proofErr w:type="spellEnd"/>
    </w:p>
    <w:p w:rsidR="00B70821" w:rsidRPr="00B70821" w:rsidRDefault="00B70821" w:rsidP="00B70821">
      <w:pPr>
        <w:numPr>
          <w:ilvl w:val="0"/>
          <w:numId w:val="6"/>
        </w:numPr>
      </w:pPr>
      <w:proofErr w:type="spellStart"/>
      <w:r w:rsidRPr="00B70821">
        <w:t>Органи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управление</w:t>
      </w:r>
      <w:proofErr w:type="spellEnd"/>
      <w:r w:rsidRPr="00B70821">
        <w:t xml:space="preserve"> и </w:t>
      </w:r>
      <w:proofErr w:type="spellStart"/>
      <w:r w:rsidRPr="00B70821">
        <w:t>структура</w:t>
      </w:r>
      <w:proofErr w:type="spellEnd"/>
    </w:p>
    <w:p w:rsidR="00B70821" w:rsidRPr="00B70821" w:rsidRDefault="00B70821" w:rsidP="00B70821">
      <w:pPr>
        <w:numPr>
          <w:ilvl w:val="0"/>
          <w:numId w:val="6"/>
        </w:numPr>
      </w:pPr>
      <w:proofErr w:type="spellStart"/>
      <w:r w:rsidRPr="00B70821">
        <w:t>Органи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агенцията</w:t>
      </w:r>
      <w:proofErr w:type="spellEnd"/>
      <w:r w:rsidRPr="00B70821">
        <w:t xml:space="preserve">, </w:t>
      </w:r>
      <w:proofErr w:type="spellStart"/>
      <w:r w:rsidRPr="00B70821">
        <w:t>назначаване</w:t>
      </w:r>
      <w:proofErr w:type="spellEnd"/>
      <w:r w:rsidRPr="00B70821">
        <w:t xml:space="preserve"> и </w:t>
      </w:r>
      <w:proofErr w:type="spellStart"/>
      <w:r w:rsidRPr="00B70821">
        <w:t>правомощия</w:t>
      </w:r>
      <w:proofErr w:type="spellEnd"/>
    </w:p>
    <w:p w:rsidR="00B70821" w:rsidRPr="00B70821" w:rsidRDefault="00B70821" w:rsidP="00B70821">
      <w:pPr>
        <w:numPr>
          <w:ilvl w:val="0"/>
          <w:numId w:val="6"/>
        </w:numPr>
      </w:pPr>
      <w:proofErr w:type="spellStart"/>
      <w:r w:rsidRPr="00B70821">
        <w:t>Правоотношения</w:t>
      </w:r>
      <w:proofErr w:type="spellEnd"/>
      <w:r w:rsidRPr="00B70821">
        <w:t xml:space="preserve">, </w:t>
      </w:r>
      <w:proofErr w:type="spellStart"/>
      <w:r w:rsidRPr="00B70821">
        <w:t>права</w:t>
      </w:r>
      <w:proofErr w:type="spellEnd"/>
      <w:r w:rsidRPr="00B70821">
        <w:t xml:space="preserve"> и </w:t>
      </w:r>
      <w:proofErr w:type="spellStart"/>
      <w:r w:rsidRPr="00B70821">
        <w:t>задължения</w:t>
      </w:r>
      <w:proofErr w:type="spellEnd"/>
      <w:r w:rsidRPr="00B70821">
        <w:t xml:space="preserve">, </w:t>
      </w:r>
      <w:proofErr w:type="spellStart"/>
      <w:r w:rsidRPr="00B70821">
        <w:t>отговорности</w:t>
      </w:r>
      <w:proofErr w:type="spellEnd"/>
    </w:p>
    <w:p w:rsidR="00B70821" w:rsidRPr="00B70821" w:rsidRDefault="00B70821" w:rsidP="00B70821">
      <w:pPr>
        <w:numPr>
          <w:ilvl w:val="0"/>
          <w:numId w:val="6"/>
        </w:numPr>
      </w:pPr>
      <w:proofErr w:type="spellStart"/>
      <w:r w:rsidRPr="00B70821">
        <w:t>Обмен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информация</w:t>
      </w:r>
      <w:proofErr w:type="spellEnd"/>
      <w:r w:rsidRPr="00B70821">
        <w:t xml:space="preserve"> и </w:t>
      </w:r>
      <w:proofErr w:type="spellStart"/>
      <w:r w:rsidRPr="00B70821">
        <w:t>взаимодействие</w:t>
      </w:r>
      <w:proofErr w:type="spellEnd"/>
    </w:p>
    <w:p w:rsidR="00B70821" w:rsidRPr="00B70821" w:rsidRDefault="00B70821" w:rsidP="00B70821">
      <w:pPr>
        <w:numPr>
          <w:ilvl w:val="0"/>
          <w:numId w:val="6"/>
        </w:numPr>
      </w:pPr>
      <w:proofErr w:type="spellStart"/>
      <w:r w:rsidRPr="00B70821">
        <w:t>Преходни</w:t>
      </w:r>
      <w:proofErr w:type="spellEnd"/>
      <w:r w:rsidRPr="00B70821">
        <w:t xml:space="preserve"> и </w:t>
      </w:r>
      <w:proofErr w:type="spellStart"/>
      <w:r w:rsidRPr="00B70821">
        <w:t>Заключителни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proofErr w:type="spellEnd"/>
    </w:p>
    <w:p w:rsidR="00B70821" w:rsidRPr="00B70821" w:rsidRDefault="00B70821" w:rsidP="00B70821">
      <w:proofErr w:type="spellStart"/>
      <w:r w:rsidRPr="00B70821">
        <w:rPr>
          <w:b/>
          <w:bCs/>
        </w:rPr>
        <w:t>Закон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за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признаване</w:t>
      </w:r>
      <w:proofErr w:type="spellEnd"/>
      <w:r w:rsidRPr="00B70821">
        <w:rPr>
          <w:b/>
          <w:bCs/>
        </w:rPr>
        <w:t xml:space="preserve">, </w:t>
      </w:r>
      <w:proofErr w:type="spellStart"/>
      <w:r w:rsidRPr="00B70821">
        <w:rPr>
          <w:b/>
          <w:bCs/>
        </w:rPr>
        <w:t>изпълнение</w:t>
      </w:r>
      <w:proofErr w:type="spellEnd"/>
      <w:r w:rsidRPr="00B70821">
        <w:rPr>
          <w:b/>
          <w:bCs/>
        </w:rPr>
        <w:t xml:space="preserve"> и </w:t>
      </w:r>
      <w:proofErr w:type="spellStart"/>
      <w:r w:rsidRPr="00B70821">
        <w:rPr>
          <w:b/>
          <w:bCs/>
        </w:rPr>
        <w:t>изпращане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на</w:t>
      </w:r>
      <w:proofErr w:type="spellEnd"/>
      <w:r w:rsidRPr="00B70821">
        <w:rPr>
          <w:b/>
          <w:bCs/>
        </w:rPr>
        <w:t> </w:t>
      </w:r>
      <w:proofErr w:type="spellStart"/>
      <w:r w:rsidRPr="00B70821">
        <w:rPr>
          <w:b/>
          <w:bCs/>
        </w:rPr>
        <w:t>актове</w:t>
      </w:r>
      <w:proofErr w:type="spellEnd"/>
      <w:r w:rsidRPr="00B70821">
        <w:rPr>
          <w:b/>
          <w:bCs/>
        </w:rPr>
        <w:t> </w:t>
      </w:r>
      <w:proofErr w:type="spellStart"/>
      <w:r w:rsidRPr="00B70821">
        <w:rPr>
          <w:b/>
          <w:bCs/>
        </w:rPr>
        <w:t>за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конфискация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или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отнемане</w:t>
      </w:r>
      <w:proofErr w:type="spellEnd"/>
      <w:r w:rsidRPr="00B70821">
        <w:rPr>
          <w:b/>
          <w:bCs/>
        </w:rPr>
        <w:t xml:space="preserve"> и </w:t>
      </w:r>
      <w:proofErr w:type="spellStart"/>
      <w:r w:rsidRPr="00B70821">
        <w:rPr>
          <w:b/>
          <w:bCs/>
        </w:rPr>
        <w:t>решения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за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налагане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на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финансови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санкции</w:t>
      </w:r>
      <w:proofErr w:type="spellEnd"/>
    </w:p>
    <w:p w:rsidR="00B70821" w:rsidRPr="00B70821" w:rsidRDefault="00B70821" w:rsidP="00B70821">
      <w:pPr>
        <w:numPr>
          <w:ilvl w:val="0"/>
          <w:numId w:val="7"/>
        </w:numPr>
      </w:pPr>
      <w:proofErr w:type="spellStart"/>
      <w:r w:rsidRPr="00B70821">
        <w:t>Общи</w:t>
      </w:r>
      <w:proofErr w:type="spellEnd"/>
      <w:r w:rsidRPr="00B70821">
        <w:t xml:space="preserve"> </w:t>
      </w:r>
      <w:proofErr w:type="spellStart"/>
      <w:r w:rsidRPr="00B70821">
        <w:t>положения</w:t>
      </w:r>
      <w:proofErr w:type="spellEnd"/>
    </w:p>
    <w:p w:rsidR="00B70821" w:rsidRPr="00B70821" w:rsidRDefault="00B70821" w:rsidP="00B70821">
      <w:pPr>
        <w:numPr>
          <w:ilvl w:val="0"/>
          <w:numId w:val="7"/>
        </w:numPr>
      </w:pPr>
      <w:proofErr w:type="spellStart"/>
      <w:r w:rsidRPr="00B70821">
        <w:t>Признаване</w:t>
      </w:r>
      <w:proofErr w:type="spellEnd"/>
      <w:r w:rsidRPr="00B70821">
        <w:t xml:space="preserve">, </w:t>
      </w:r>
      <w:proofErr w:type="spellStart"/>
      <w:r w:rsidRPr="00B70821">
        <w:t>изпълнение</w:t>
      </w:r>
      <w:proofErr w:type="spellEnd"/>
      <w:r w:rsidRPr="00B70821">
        <w:t xml:space="preserve"> и </w:t>
      </w:r>
      <w:proofErr w:type="spellStart"/>
      <w:r w:rsidRPr="00B70821">
        <w:t>изпращане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решения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конфискация</w:t>
      </w:r>
      <w:proofErr w:type="spellEnd"/>
      <w:r w:rsidRPr="00B70821">
        <w:t xml:space="preserve"> </w:t>
      </w:r>
      <w:proofErr w:type="spellStart"/>
      <w:r w:rsidRPr="00B70821">
        <w:t>или</w:t>
      </w:r>
      <w:proofErr w:type="spellEnd"/>
      <w:r w:rsidRPr="00B70821">
        <w:t xml:space="preserve"> </w:t>
      </w:r>
      <w:proofErr w:type="spellStart"/>
      <w:r w:rsidRPr="00B70821">
        <w:t>отнемане</w:t>
      </w:r>
      <w:proofErr w:type="spellEnd"/>
    </w:p>
    <w:p w:rsidR="00B70821" w:rsidRPr="00B70821" w:rsidRDefault="00B70821" w:rsidP="00B70821">
      <w:pPr>
        <w:numPr>
          <w:ilvl w:val="0"/>
          <w:numId w:val="7"/>
        </w:numPr>
      </w:pPr>
      <w:proofErr w:type="spellStart"/>
      <w:r w:rsidRPr="00B70821">
        <w:lastRenderedPageBreak/>
        <w:t>Признаване</w:t>
      </w:r>
      <w:proofErr w:type="spellEnd"/>
      <w:r w:rsidRPr="00B70821">
        <w:t xml:space="preserve">, </w:t>
      </w:r>
      <w:proofErr w:type="spellStart"/>
      <w:r w:rsidRPr="00B70821">
        <w:t>изпълнение</w:t>
      </w:r>
      <w:proofErr w:type="spellEnd"/>
      <w:r w:rsidRPr="00B70821">
        <w:t xml:space="preserve"> и </w:t>
      </w:r>
      <w:proofErr w:type="spellStart"/>
      <w:r w:rsidRPr="00B70821">
        <w:t>изпращане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решения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налагане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финансови</w:t>
      </w:r>
      <w:proofErr w:type="spellEnd"/>
      <w:r w:rsidRPr="00B70821">
        <w:t xml:space="preserve"> </w:t>
      </w:r>
      <w:proofErr w:type="spellStart"/>
      <w:r w:rsidRPr="00B70821">
        <w:t>санкции</w:t>
      </w:r>
      <w:proofErr w:type="spellEnd"/>
    </w:p>
    <w:p w:rsidR="00B70821" w:rsidRPr="00B70821" w:rsidRDefault="00B70821" w:rsidP="00B70821">
      <w:pPr>
        <w:numPr>
          <w:ilvl w:val="0"/>
          <w:numId w:val="7"/>
        </w:numPr>
      </w:pPr>
      <w:proofErr w:type="spellStart"/>
      <w:r w:rsidRPr="00B70821">
        <w:t>Признаване</w:t>
      </w:r>
      <w:proofErr w:type="spellEnd"/>
      <w:r w:rsidRPr="00B70821">
        <w:t xml:space="preserve">, </w:t>
      </w:r>
      <w:proofErr w:type="spellStart"/>
      <w:r w:rsidRPr="00B70821">
        <w:t>изпълнение</w:t>
      </w:r>
      <w:proofErr w:type="spellEnd"/>
      <w:r w:rsidRPr="00B70821">
        <w:t xml:space="preserve"> и </w:t>
      </w:r>
      <w:proofErr w:type="spellStart"/>
      <w:r w:rsidRPr="00B70821">
        <w:t>изпращане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> </w:t>
      </w:r>
      <w:proofErr w:type="spellStart"/>
      <w:r w:rsidRPr="00B70821">
        <w:t>актове</w:t>
      </w:r>
      <w:proofErr w:type="spellEnd"/>
      <w:r w:rsidRPr="00B70821">
        <w:t> 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конфискация</w:t>
      </w:r>
      <w:proofErr w:type="spellEnd"/>
      <w:r w:rsidRPr="00B70821">
        <w:t xml:space="preserve"> </w:t>
      </w:r>
      <w:proofErr w:type="spellStart"/>
      <w:r w:rsidRPr="00B70821">
        <w:t>въз</w:t>
      </w:r>
      <w:proofErr w:type="spellEnd"/>
      <w:r w:rsidRPr="00B70821">
        <w:t xml:space="preserve"> </w:t>
      </w:r>
      <w:proofErr w:type="spellStart"/>
      <w:r w:rsidRPr="00B70821">
        <w:t>основа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Регламент</w:t>
      </w:r>
      <w:proofErr w:type="spellEnd"/>
      <w:r w:rsidRPr="00B70821">
        <w:t xml:space="preserve"> (ЕС) 2018/1805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Европейския</w:t>
      </w:r>
      <w:proofErr w:type="spellEnd"/>
      <w:r w:rsidRPr="00B70821">
        <w:t xml:space="preserve"> </w:t>
      </w:r>
      <w:proofErr w:type="spellStart"/>
      <w:r w:rsidRPr="00B70821">
        <w:t>парламент</w:t>
      </w:r>
      <w:proofErr w:type="spellEnd"/>
      <w:r w:rsidRPr="00B70821">
        <w:t xml:space="preserve"> и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Съвета</w:t>
      </w:r>
      <w:proofErr w:type="spellEnd"/>
      <w:r w:rsidRPr="00B70821">
        <w:t xml:space="preserve"> </w:t>
      </w:r>
      <w:proofErr w:type="spellStart"/>
      <w:r w:rsidRPr="00B70821">
        <w:t>от</w:t>
      </w:r>
      <w:proofErr w:type="spellEnd"/>
      <w:r w:rsidRPr="00B70821">
        <w:t xml:space="preserve"> 14 </w:t>
      </w:r>
      <w:proofErr w:type="spellStart"/>
      <w:r w:rsidRPr="00B70821">
        <w:t>ноември</w:t>
      </w:r>
      <w:proofErr w:type="spellEnd"/>
      <w:r w:rsidRPr="00B70821">
        <w:t xml:space="preserve"> 2018 г. </w:t>
      </w:r>
      <w:proofErr w:type="spellStart"/>
      <w:r w:rsidRPr="00B70821">
        <w:t>относно</w:t>
      </w:r>
      <w:proofErr w:type="spellEnd"/>
      <w:r w:rsidRPr="00B70821">
        <w:t xml:space="preserve"> </w:t>
      </w:r>
      <w:proofErr w:type="spellStart"/>
      <w:r w:rsidRPr="00B70821">
        <w:t>взаимното</w:t>
      </w:r>
      <w:proofErr w:type="spellEnd"/>
      <w:r w:rsidRPr="00B70821">
        <w:t xml:space="preserve"> </w:t>
      </w:r>
      <w:proofErr w:type="spellStart"/>
      <w:r w:rsidRPr="00B70821">
        <w:t>признаване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> </w:t>
      </w:r>
      <w:proofErr w:type="spellStart"/>
      <w:r w:rsidRPr="00B70821">
        <w:t>актове</w:t>
      </w:r>
      <w:proofErr w:type="spellEnd"/>
      <w:r w:rsidRPr="00B70821">
        <w:t> 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обезпечаване</w:t>
      </w:r>
      <w:proofErr w:type="spellEnd"/>
      <w:r w:rsidRPr="00B70821">
        <w:t xml:space="preserve"> и </w:t>
      </w:r>
      <w:proofErr w:type="spellStart"/>
      <w:r w:rsidRPr="00B70821">
        <w:t>конфискация</w:t>
      </w:r>
      <w:proofErr w:type="spellEnd"/>
      <w:r w:rsidRPr="00B70821">
        <w:t xml:space="preserve"> (OB, L 303/1 </w:t>
      </w:r>
      <w:proofErr w:type="spellStart"/>
      <w:r w:rsidRPr="00B70821">
        <w:t>от</w:t>
      </w:r>
      <w:proofErr w:type="spellEnd"/>
      <w:r w:rsidRPr="00B70821">
        <w:t xml:space="preserve"> 28 </w:t>
      </w:r>
      <w:proofErr w:type="spellStart"/>
      <w:r w:rsidRPr="00B70821">
        <w:t>ноември</w:t>
      </w:r>
      <w:proofErr w:type="spellEnd"/>
      <w:r w:rsidRPr="00B70821">
        <w:t xml:space="preserve"> 2018 г.), </w:t>
      </w:r>
      <w:proofErr w:type="spellStart"/>
      <w:r w:rsidRPr="00B70821">
        <w:t>наричан</w:t>
      </w:r>
      <w:proofErr w:type="spellEnd"/>
      <w:r w:rsidRPr="00B70821">
        <w:t xml:space="preserve"> </w:t>
      </w:r>
      <w:proofErr w:type="spellStart"/>
      <w:r w:rsidRPr="00B70821">
        <w:t>по-нататък</w:t>
      </w:r>
      <w:proofErr w:type="spellEnd"/>
      <w:r w:rsidRPr="00B70821">
        <w:t xml:space="preserve"> </w:t>
      </w:r>
      <w:proofErr w:type="spellStart"/>
      <w:r w:rsidRPr="00B70821">
        <w:t>Регламент</w:t>
      </w:r>
      <w:proofErr w:type="spellEnd"/>
      <w:r w:rsidRPr="00B70821">
        <w:t xml:space="preserve"> (ЕС) 2018/1805</w:t>
      </w:r>
    </w:p>
    <w:p w:rsidR="00B70821" w:rsidRPr="00B70821" w:rsidRDefault="00B70821" w:rsidP="00B70821">
      <w:pPr>
        <w:numPr>
          <w:ilvl w:val="0"/>
          <w:numId w:val="7"/>
        </w:numPr>
      </w:pPr>
      <w:proofErr w:type="spellStart"/>
      <w:r w:rsidRPr="00B70821">
        <w:t>Допълнителни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proofErr w:type="spellEnd"/>
    </w:p>
    <w:p w:rsidR="00B70821" w:rsidRPr="00B70821" w:rsidRDefault="00B70821" w:rsidP="00B70821">
      <w:pPr>
        <w:numPr>
          <w:ilvl w:val="0"/>
          <w:numId w:val="7"/>
        </w:numPr>
      </w:pPr>
      <w:proofErr w:type="spellStart"/>
      <w:r w:rsidRPr="00B70821">
        <w:t>Преходни</w:t>
      </w:r>
      <w:proofErr w:type="spellEnd"/>
      <w:r w:rsidRPr="00B70821">
        <w:t xml:space="preserve"> и </w:t>
      </w:r>
      <w:proofErr w:type="spellStart"/>
      <w:r w:rsidRPr="00B70821">
        <w:t>Заключителни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proofErr w:type="spellEnd"/>
    </w:p>
    <w:p w:rsidR="00B70821" w:rsidRPr="00B70821" w:rsidRDefault="00B70821" w:rsidP="00B70821">
      <w:proofErr w:type="spellStart"/>
      <w:r w:rsidRPr="00B70821">
        <w:rPr>
          <w:b/>
          <w:bCs/>
        </w:rPr>
        <w:t>Административнопроцесуален</w:t>
      </w:r>
      <w:proofErr w:type="spellEnd"/>
      <w:r w:rsidRPr="00B70821">
        <w:rPr>
          <w:b/>
          <w:bCs/>
        </w:rPr>
        <w:t> </w:t>
      </w:r>
      <w:proofErr w:type="spellStart"/>
      <w:r w:rsidRPr="00B70821">
        <w:rPr>
          <w:b/>
          <w:bCs/>
        </w:rPr>
        <w:t>кодекс</w:t>
      </w:r>
      <w:proofErr w:type="spellEnd"/>
      <w:r w:rsidRPr="00B70821">
        <w:rPr>
          <w:b/>
          <w:bCs/>
        </w:rPr>
        <w:t> (</w:t>
      </w:r>
      <w:proofErr w:type="spellStart"/>
      <w:r w:rsidRPr="00B70821">
        <w:rPr>
          <w:b/>
          <w:bCs/>
        </w:rPr>
        <w:t>Извлечение</w:t>
      </w:r>
      <w:proofErr w:type="spellEnd"/>
      <w:r w:rsidRPr="00B70821">
        <w:rPr>
          <w:b/>
          <w:bCs/>
        </w:rPr>
        <w:t>)</w:t>
      </w:r>
    </w:p>
    <w:p w:rsidR="00B70821" w:rsidRPr="00B70821" w:rsidRDefault="00B70821" w:rsidP="00B70821">
      <w:pPr>
        <w:numPr>
          <w:ilvl w:val="0"/>
          <w:numId w:val="8"/>
        </w:numPr>
      </w:pPr>
      <w:proofErr w:type="spellStart"/>
      <w:r w:rsidRPr="00B70821">
        <w:t>Отмяна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влезли</w:t>
      </w:r>
      <w:proofErr w:type="spellEnd"/>
      <w:r w:rsidRPr="00B70821">
        <w:t xml:space="preserve"> в </w:t>
      </w:r>
      <w:proofErr w:type="spellStart"/>
      <w:r w:rsidRPr="00B70821">
        <w:t>сила</w:t>
      </w:r>
      <w:proofErr w:type="spellEnd"/>
      <w:r w:rsidRPr="00B70821">
        <w:t xml:space="preserve"> </w:t>
      </w:r>
      <w:proofErr w:type="spellStart"/>
      <w:r w:rsidRPr="00B70821">
        <w:t>съдебни</w:t>
      </w:r>
      <w:proofErr w:type="spellEnd"/>
      <w:r w:rsidRPr="00B70821">
        <w:t> </w:t>
      </w:r>
      <w:proofErr w:type="spellStart"/>
      <w:r w:rsidRPr="00B70821">
        <w:t>актове</w:t>
      </w:r>
      <w:proofErr w:type="spellEnd"/>
    </w:p>
    <w:p w:rsidR="00B70821" w:rsidRPr="00B70821" w:rsidRDefault="00B70821" w:rsidP="00B70821">
      <w:pPr>
        <w:numPr>
          <w:ilvl w:val="1"/>
          <w:numId w:val="8"/>
        </w:numPr>
      </w:pPr>
      <w:proofErr w:type="spellStart"/>
      <w:r w:rsidRPr="00B70821">
        <w:t>Отмяна</w:t>
      </w:r>
      <w:proofErr w:type="spellEnd"/>
      <w:r w:rsidRPr="00B70821">
        <w:t xml:space="preserve"> </w:t>
      </w:r>
      <w:proofErr w:type="spellStart"/>
      <w:r w:rsidRPr="00B70821">
        <w:t>по</w:t>
      </w:r>
      <w:proofErr w:type="spellEnd"/>
      <w:r w:rsidRPr="00B70821">
        <w:t xml:space="preserve"> </w:t>
      </w:r>
      <w:proofErr w:type="spellStart"/>
      <w:r w:rsidRPr="00B70821">
        <w:t>искане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страна</w:t>
      </w:r>
      <w:proofErr w:type="spellEnd"/>
      <w:r w:rsidRPr="00B70821">
        <w:t xml:space="preserve"> </w:t>
      </w:r>
      <w:proofErr w:type="spellStart"/>
      <w:r w:rsidRPr="00B70821">
        <w:t>по</w:t>
      </w:r>
      <w:proofErr w:type="spellEnd"/>
      <w:r w:rsidRPr="00B70821">
        <w:t xml:space="preserve"> </w:t>
      </w:r>
      <w:proofErr w:type="spellStart"/>
      <w:r w:rsidRPr="00B70821">
        <w:t>делото</w:t>
      </w:r>
      <w:proofErr w:type="spellEnd"/>
    </w:p>
    <w:p w:rsidR="00B70821" w:rsidRPr="00B70821" w:rsidRDefault="00B70821" w:rsidP="00B70821">
      <w:pPr>
        <w:numPr>
          <w:ilvl w:val="1"/>
          <w:numId w:val="8"/>
        </w:numPr>
      </w:pPr>
      <w:proofErr w:type="spellStart"/>
      <w:r w:rsidRPr="00B70821">
        <w:t>Отмяна</w:t>
      </w:r>
      <w:proofErr w:type="spellEnd"/>
      <w:r w:rsidRPr="00B70821">
        <w:t xml:space="preserve"> </w:t>
      </w:r>
      <w:proofErr w:type="spellStart"/>
      <w:r w:rsidRPr="00B70821">
        <w:t>по</w:t>
      </w:r>
      <w:proofErr w:type="spellEnd"/>
      <w:r w:rsidRPr="00B70821">
        <w:t xml:space="preserve"> </w:t>
      </w:r>
      <w:proofErr w:type="spellStart"/>
      <w:r w:rsidRPr="00B70821">
        <w:t>искане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трето</w:t>
      </w:r>
      <w:proofErr w:type="spellEnd"/>
      <w:r w:rsidRPr="00B70821">
        <w:t xml:space="preserve"> </w:t>
      </w:r>
      <w:proofErr w:type="spellStart"/>
      <w:r w:rsidRPr="00B70821">
        <w:t>лице</w:t>
      </w:r>
      <w:proofErr w:type="spellEnd"/>
    </w:p>
    <w:p w:rsidR="00B70821" w:rsidRPr="00B70821" w:rsidRDefault="00B70821" w:rsidP="00B70821">
      <w:proofErr w:type="spellStart"/>
      <w:r w:rsidRPr="00B70821">
        <w:rPr>
          <w:b/>
          <w:bCs/>
        </w:rPr>
        <w:t>Закон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за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административните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нарушения</w:t>
      </w:r>
      <w:proofErr w:type="spellEnd"/>
      <w:r w:rsidRPr="00B70821">
        <w:rPr>
          <w:b/>
          <w:bCs/>
        </w:rPr>
        <w:t xml:space="preserve"> и </w:t>
      </w:r>
      <w:proofErr w:type="spellStart"/>
      <w:r w:rsidRPr="00B70821">
        <w:rPr>
          <w:b/>
          <w:bCs/>
        </w:rPr>
        <w:t>наказания</w:t>
      </w:r>
      <w:proofErr w:type="spellEnd"/>
      <w:r w:rsidRPr="00B70821">
        <w:rPr>
          <w:b/>
          <w:bCs/>
        </w:rPr>
        <w:t xml:space="preserve"> (</w:t>
      </w:r>
      <w:proofErr w:type="spellStart"/>
      <w:r w:rsidRPr="00B70821">
        <w:rPr>
          <w:b/>
          <w:bCs/>
        </w:rPr>
        <w:t>Извлечение</w:t>
      </w:r>
      <w:proofErr w:type="spellEnd"/>
      <w:r w:rsidRPr="00B70821">
        <w:rPr>
          <w:b/>
          <w:bCs/>
        </w:rPr>
        <w:t>)</w:t>
      </w:r>
    </w:p>
    <w:p w:rsidR="00B70821" w:rsidRPr="00B70821" w:rsidRDefault="00B70821" w:rsidP="00B70821">
      <w:pPr>
        <w:numPr>
          <w:ilvl w:val="0"/>
          <w:numId w:val="9"/>
        </w:numPr>
      </w:pPr>
      <w:proofErr w:type="spellStart"/>
      <w:r w:rsidRPr="00B70821">
        <w:t>Производство</w:t>
      </w:r>
      <w:proofErr w:type="spellEnd"/>
      <w:r w:rsidRPr="00B70821">
        <w:t xml:space="preserve"> </w:t>
      </w:r>
      <w:proofErr w:type="spellStart"/>
      <w:r w:rsidRPr="00B70821">
        <w:t>по</w:t>
      </w:r>
      <w:proofErr w:type="spellEnd"/>
      <w:r w:rsidRPr="00B70821">
        <w:t xml:space="preserve"> </w:t>
      </w:r>
      <w:proofErr w:type="spellStart"/>
      <w:r w:rsidRPr="00B70821">
        <w:t>установяване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административните</w:t>
      </w:r>
      <w:proofErr w:type="spellEnd"/>
      <w:r w:rsidRPr="00B70821">
        <w:t xml:space="preserve"> </w:t>
      </w:r>
      <w:proofErr w:type="spellStart"/>
      <w:r w:rsidRPr="00B70821">
        <w:t>нарушения</w:t>
      </w:r>
      <w:proofErr w:type="spellEnd"/>
      <w:r w:rsidRPr="00B70821">
        <w:t xml:space="preserve">, </w:t>
      </w:r>
      <w:proofErr w:type="spellStart"/>
      <w:r w:rsidRPr="00B70821">
        <w:t>налагане</w:t>
      </w:r>
      <w:proofErr w:type="spellEnd"/>
      <w:r w:rsidRPr="00B70821">
        <w:t xml:space="preserve"> и </w:t>
      </w:r>
      <w:proofErr w:type="spellStart"/>
      <w:r w:rsidRPr="00B70821">
        <w:t>изпълнение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административните</w:t>
      </w:r>
      <w:proofErr w:type="spellEnd"/>
      <w:r w:rsidRPr="00B70821">
        <w:t xml:space="preserve"> </w:t>
      </w:r>
      <w:proofErr w:type="spellStart"/>
      <w:r w:rsidRPr="00B70821">
        <w:t>наказания</w:t>
      </w:r>
      <w:proofErr w:type="spellEnd"/>
    </w:p>
    <w:p w:rsidR="00B70821" w:rsidRPr="00B70821" w:rsidRDefault="00B70821" w:rsidP="00B70821">
      <w:pPr>
        <w:numPr>
          <w:ilvl w:val="1"/>
          <w:numId w:val="9"/>
        </w:numPr>
      </w:pPr>
      <w:proofErr w:type="spellStart"/>
      <w:r w:rsidRPr="00B70821">
        <w:t>Общи</w:t>
      </w:r>
      <w:proofErr w:type="spellEnd"/>
      <w:r w:rsidRPr="00B70821">
        <w:t xml:space="preserve"> </w:t>
      </w:r>
      <w:proofErr w:type="spellStart"/>
      <w:r w:rsidRPr="00B70821">
        <w:t>положения</w:t>
      </w:r>
      <w:proofErr w:type="spellEnd"/>
    </w:p>
    <w:p w:rsidR="00B70821" w:rsidRPr="00B70821" w:rsidRDefault="00B70821" w:rsidP="00B70821">
      <w:pPr>
        <w:numPr>
          <w:ilvl w:val="1"/>
          <w:numId w:val="9"/>
        </w:numPr>
      </w:pPr>
      <w:proofErr w:type="spellStart"/>
      <w:r w:rsidRPr="00B70821">
        <w:t>Образуване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административнонаказателно</w:t>
      </w:r>
      <w:proofErr w:type="spellEnd"/>
      <w:r w:rsidRPr="00B70821">
        <w:t xml:space="preserve"> </w:t>
      </w:r>
      <w:proofErr w:type="spellStart"/>
      <w:r w:rsidRPr="00B70821">
        <w:t>производство</w:t>
      </w:r>
      <w:proofErr w:type="spellEnd"/>
    </w:p>
    <w:p w:rsidR="00B70821" w:rsidRPr="00B70821" w:rsidRDefault="00B70821" w:rsidP="00B70821">
      <w:pPr>
        <w:numPr>
          <w:ilvl w:val="1"/>
          <w:numId w:val="9"/>
        </w:numPr>
      </w:pPr>
      <w:proofErr w:type="spellStart"/>
      <w:r w:rsidRPr="00B70821">
        <w:t>Административнонаказващи</w:t>
      </w:r>
      <w:proofErr w:type="spellEnd"/>
      <w:r w:rsidRPr="00B70821">
        <w:t xml:space="preserve"> </w:t>
      </w:r>
      <w:proofErr w:type="spellStart"/>
      <w:r w:rsidRPr="00B70821">
        <w:t>органи</w:t>
      </w:r>
      <w:proofErr w:type="spellEnd"/>
    </w:p>
    <w:p w:rsidR="00B70821" w:rsidRPr="00B70821" w:rsidRDefault="00B70821" w:rsidP="00B70821">
      <w:pPr>
        <w:numPr>
          <w:ilvl w:val="1"/>
          <w:numId w:val="9"/>
        </w:numPr>
      </w:pPr>
      <w:proofErr w:type="spellStart"/>
      <w:r w:rsidRPr="00B70821">
        <w:t>Производство</w:t>
      </w:r>
      <w:proofErr w:type="spellEnd"/>
      <w:r w:rsidRPr="00B70821">
        <w:t xml:space="preserve"> </w:t>
      </w:r>
      <w:proofErr w:type="spellStart"/>
      <w:r w:rsidRPr="00B70821">
        <w:t>по</w:t>
      </w:r>
      <w:proofErr w:type="spellEnd"/>
      <w:r w:rsidRPr="00B70821">
        <w:t xml:space="preserve"> </w:t>
      </w:r>
      <w:proofErr w:type="spellStart"/>
      <w:r w:rsidRPr="00B70821">
        <w:t>налагане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административните</w:t>
      </w:r>
      <w:proofErr w:type="spellEnd"/>
      <w:r w:rsidRPr="00B70821">
        <w:t xml:space="preserve"> </w:t>
      </w:r>
      <w:proofErr w:type="spellStart"/>
      <w:r w:rsidRPr="00B70821">
        <w:t>наказания</w:t>
      </w:r>
      <w:proofErr w:type="spellEnd"/>
    </w:p>
    <w:p w:rsidR="00B70821" w:rsidRPr="00B70821" w:rsidRDefault="00B70821" w:rsidP="00B70821">
      <w:pPr>
        <w:numPr>
          <w:ilvl w:val="1"/>
          <w:numId w:val="9"/>
        </w:numPr>
      </w:pPr>
      <w:proofErr w:type="spellStart"/>
      <w:r w:rsidRPr="00B70821">
        <w:t>Обжалване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наказателните</w:t>
      </w:r>
      <w:proofErr w:type="spellEnd"/>
      <w:r w:rsidRPr="00B70821">
        <w:t xml:space="preserve"> </w:t>
      </w:r>
      <w:proofErr w:type="spellStart"/>
      <w:r w:rsidRPr="00B70821">
        <w:t>постановления</w:t>
      </w:r>
      <w:proofErr w:type="spellEnd"/>
      <w:r w:rsidRPr="00B70821">
        <w:t xml:space="preserve"> и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електронните</w:t>
      </w:r>
      <w:proofErr w:type="spellEnd"/>
      <w:r w:rsidRPr="00B70821">
        <w:t xml:space="preserve"> </w:t>
      </w:r>
      <w:proofErr w:type="spellStart"/>
      <w:r w:rsidRPr="00B70821">
        <w:t>фишове</w:t>
      </w:r>
      <w:proofErr w:type="spellEnd"/>
    </w:p>
    <w:p w:rsidR="00B70821" w:rsidRPr="00B70821" w:rsidRDefault="00B70821" w:rsidP="00B70821">
      <w:pPr>
        <w:numPr>
          <w:ilvl w:val="1"/>
          <w:numId w:val="9"/>
        </w:numPr>
      </w:pPr>
      <w:proofErr w:type="spellStart"/>
      <w:r w:rsidRPr="00B70821">
        <w:t>Влизане</w:t>
      </w:r>
      <w:proofErr w:type="spellEnd"/>
      <w:r w:rsidRPr="00B70821">
        <w:t xml:space="preserve"> в </w:t>
      </w:r>
      <w:proofErr w:type="spellStart"/>
      <w:r w:rsidRPr="00B70821">
        <w:t>сила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наказателните</w:t>
      </w:r>
      <w:proofErr w:type="spellEnd"/>
      <w:r w:rsidRPr="00B70821">
        <w:t xml:space="preserve"> </w:t>
      </w:r>
      <w:proofErr w:type="spellStart"/>
      <w:r w:rsidRPr="00B70821">
        <w:t>постановления</w:t>
      </w:r>
      <w:proofErr w:type="spellEnd"/>
    </w:p>
    <w:p w:rsidR="00B70821" w:rsidRPr="00B70821" w:rsidRDefault="00B70821" w:rsidP="00B70821">
      <w:proofErr w:type="spellStart"/>
      <w:r w:rsidRPr="00B70821">
        <w:rPr>
          <w:b/>
          <w:bCs/>
        </w:rPr>
        <w:t>Закон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за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местните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данъци</w:t>
      </w:r>
      <w:proofErr w:type="spellEnd"/>
      <w:r w:rsidRPr="00B70821">
        <w:rPr>
          <w:b/>
          <w:bCs/>
        </w:rPr>
        <w:t xml:space="preserve"> и </w:t>
      </w:r>
      <w:proofErr w:type="spellStart"/>
      <w:r w:rsidRPr="00B70821">
        <w:rPr>
          <w:b/>
          <w:bCs/>
        </w:rPr>
        <w:t>такси</w:t>
      </w:r>
      <w:proofErr w:type="spellEnd"/>
      <w:r w:rsidRPr="00B70821">
        <w:rPr>
          <w:b/>
          <w:bCs/>
        </w:rPr>
        <w:t xml:space="preserve"> (</w:t>
      </w:r>
      <w:proofErr w:type="spellStart"/>
      <w:r w:rsidRPr="00B70821">
        <w:rPr>
          <w:b/>
          <w:bCs/>
        </w:rPr>
        <w:t>Извлечение</w:t>
      </w:r>
      <w:proofErr w:type="spellEnd"/>
      <w:r w:rsidRPr="00B70821">
        <w:rPr>
          <w:b/>
          <w:bCs/>
        </w:rPr>
        <w:t>)</w:t>
      </w:r>
    </w:p>
    <w:p w:rsidR="00B70821" w:rsidRPr="00B70821" w:rsidRDefault="00B70821" w:rsidP="00B70821">
      <w:pPr>
        <w:numPr>
          <w:ilvl w:val="0"/>
          <w:numId w:val="10"/>
        </w:numPr>
      </w:pPr>
      <w:proofErr w:type="spellStart"/>
      <w:r w:rsidRPr="00B70821">
        <w:t>Общи</w:t>
      </w:r>
      <w:proofErr w:type="spellEnd"/>
      <w:r w:rsidRPr="00B70821">
        <w:t xml:space="preserve"> </w:t>
      </w:r>
      <w:proofErr w:type="spellStart"/>
      <w:r w:rsidRPr="00B70821">
        <w:t>положения</w:t>
      </w:r>
      <w:proofErr w:type="spellEnd"/>
    </w:p>
    <w:p w:rsidR="00B70821" w:rsidRPr="00B70821" w:rsidRDefault="00B70821" w:rsidP="00B70821">
      <w:pPr>
        <w:numPr>
          <w:ilvl w:val="1"/>
          <w:numId w:val="10"/>
        </w:numPr>
      </w:pPr>
      <w:proofErr w:type="spellStart"/>
      <w:r w:rsidRPr="00B70821">
        <w:t>Местни</w:t>
      </w:r>
      <w:proofErr w:type="spellEnd"/>
      <w:r w:rsidRPr="00B70821">
        <w:t xml:space="preserve"> </w:t>
      </w:r>
      <w:proofErr w:type="spellStart"/>
      <w:r w:rsidRPr="00B70821">
        <w:t>данъци</w:t>
      </w:r>
      <w:proofErr w:type="spellEnd"/>
    </w:p>
    <w:p w:rsidR="00B70821" w:rsidRPr="00B70821" w:rsidRDefault="00B70821" w:rsidP="00B70821">
      <w:pPr>
        <w:numPr>
          <w:ilvl w:val="1"/>
          <w:numId w:val="10"/>
        </w:numPr>
      </w:pPr>
      <w:proofErr w:type="spellStart"/>
      <w:r w:rsidRPr="00B70821">
        <w:t>Местни</w:t>
      </w:r>
      <w:proofErr w:type="spellEnd"/>
      <w:r w:rsidRPr="00B70821">
        <w:t xml:space="preserve"> </w:t>
      </w:r>
      <w:proofErr w:type="spellStart"/>
      <w:r w:rsidRPr="00B70821">
        <w:t>такси</w:t>
      </w:r>
      <w:proofErr w:type="spellEnd"/>
    </w:p>
    <w:p w:rsidR="00B70821" w:rsidRPr="00B70821" w:rsidRDefault="00B70821" w:rsidP="00B70821">
      <w:proofErr w:type="spellStart"/>
      <w:r w:rsidRPr="00B70821">
        <w:rPr>
          <w:b/>
          <w:bCs/>
        </w:rPr>
        <w:t>Закон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за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акцизите</w:t>
      </w:r>
      <w:proofErr w:type="spellEnd"/>
      <w:r w:rsidRPr="00B70821">
        <w:rPr>
          <w:b/>
          <w:bCs/>
        </w:rPr>
        <w:t xml:space="preserve"> и </w:t>
      </w:r>
      <w:proofErr w:type="spellStart"/>
      <w:r w:rsidRPr="00B70821">
        <w:rPr>
          <w:b/>
          <w:bCs/>
        </w:rPr>
        <w:t>данъчните</w:t>
      </w:r>
      <w:proofErr w:type="spellEnd"/>
      <w:r w:rsidRPr="00B70821">
        <w:rPr>
          <w:b/>
          <w:bCs/>
        </w:rPr>
        <w:t> </w:t>
      </w:r>
      <w:proofErr w:type="spellStart"/>
      <w:r w:rsidRPr="00B70821">
        <w:rPr>
          <w:b/>
          <w:bCs/>
        </w:rPr>
        <w:t>складове</w:t>
      </w:r>
      <w:proofErr w:type="spellEnd"/>
      <w:r w:rsidRPr="00B70821">
        <w:rPr>
          <w:b/>
          <w:bCs/>
        </w:rPr>
        <w:t xml:space="preserve"> (</w:t>
      </w:r>
      <w:proofErr w:type="spellStart"/>
      <w:r w:rsidRPr="00B70821">
        <w:rPr>
          <w:b/>
          <w:bCs/>
        </w:rPr>
        <w:t>Извлечение</w:t>
      </w:r>
      <w:proofErr w:type="spellEnd"/>
      <w:r w:rsidRPr="00B70821">
        <w:rPr>
          <w:b/>
          <w:bCs/>
        </w:rPr>
        <w:t>)</w:t>
      </w:r>
    </w:p>
    <w:p w:rsidR="00B70821" w:rsidRPr="00B70821" w:rsidRDefault="00B70821" w:rsidP="00B70821">
      <w:pPr>
        <w:numPr>
          <w:ilvl w:val="0"/>
          <w:numId w:val="11"/>
        </w:numPr>
      </w:pPr>
      <w:proofErr w:type="spellStart"/>
      <w:r w:rsidRPr="00B70821">
        <w:t>Общи</w:t>
      </w:r>
      <w:proofErr w:type="spellEnd"/>
      <w:r w:rsidRPr="00B70821">
        <w:t xml:space="preserve"> </w:t>
      </w:r>
      <w:proofErr w:type="spellStart"/>
      <w:r w:rsidRPr="00B70821">
        <w:t>положения</w:t>
      </w:r>
      <w:proofErr w:type="spellEnd"/>
    </w:p>
    <w:p w:rsidR="00B70821" w:rsidRPr="00B70821" w:rsidRDefault="00B70821" w:rsidP="00B70821">
      <w:pPr>
        <w:numPr>
          <w:ilvl w:val="1"/>
          <w:numId w:val="11"/>
        </w:numPr>
      </w:pPr>
      <w:proofErr w:type="spellStart"/>
      <w:r w:rsidRPr="00B70821">
        <w:t>Приложно</w:t>
      </w:r>
      <w:proofErr w:type="spellEnd"/>
      <w:r w:rsidRPr="00B70821">
        <w:t xml:space="preserve"> </w:t>
      </w:r>
      <w:proofErr w:type="spellStart"/>
      <w:r w:rsidRPr="00B70821">
        <w:t>поле</w:t>
      </w:r>
      <w:proofErr w:type="spellEnd"/>
    </w:p>
    <w:p w:rsidR="00B70821" w:rsidRPr="00B70821" w:rsidRDefault="00B70821" w:rsidP="00B70821">
      <w:pPr>
        <w:numPr>
          <w:ilvl w:val="1"/>
          <w:numId w:val="11"/>
        </w:numPr>
      </w:pPr>
      <w:proofErr w:type="spellStart"/>
      <w:r w:rsidRPr="00B70821">
        <w:lastRenderedPageBreak/>
        <w:t>Предмет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облагане</w:t>
      </w:r>
      <w:proofErr w:type="spellEnd"/>
      <w:r w:rsidRPr="00B70821">
        <w:t xml:space="preserve"> с </w:t>
      </w:r>
      <w:proofErr w:type="spellStart"/>
      <w:r w:rsidRPr="00B70821">
        <w:t>акциз</w:t>
      </w:r>
      <w:proofErr w:type="spellEnd"/>
      <w:r w:rsidRPr="00B70821">
        <w:t xml:space="preserve"> и </w:t>
      </w:r>
      <w:proofErr w:type="spellStart"/>
      <w:r w:rsidRPr="00B70821">
        <w:t>данъчнозадължени</w:t>
      </w:r>
      <w:proofErr w:type="spellEnd"/>
      <w:r w:rsidRPr="00B70821">
        <w:t xml:space="preserve"> </w:t>
      </w:r>
      <w:proofErr w:type="spellStart"/>
      <w:r w:rsidRPr="00B70821">
        <w:t>лица</w:t>
      </w:r>
      <w:proofErr w:type="spellEnd"/>
    </w:p>
    <w:p w:rsidR="00B70821" w:rsidRPr="00B70821" w:rsidRDefault="00B70821" w:rsidP="00B70821">
      <w:pPr>
        <w:numPr>
          <w:ilvl w:val="0"/>
          <w:numId w:val="11"/>
        </w:numPr>
      </w:pPr>
      <w:proofErr w:type="spellStart"/>
      <w:r w:rsidRPr="00B70821">
        <w:t>Контрол</w:t>
      </w:r>
      <w:proofErr w:type="spellEnd"/>
    </w:p>
    <w:p w:rsidR="00B70821" w:rsidRPr="00B70821" w:rsidRDefault="00B70821" w:rsidP="00B70821">
      <w:proofErr w:type="spellStart"/>
      <w:r w:rsidRPr="00B70821">
        <w:t>Закон</w:t>
      </w:r>
      <w:proofErr w:type="spellEnd"/>
      <w:r w:rsidRPr="00B70821">
        <w:t xml:space="preserve">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лихвите</w:t>
      </w:r>
      <w:proofErr w:type="spellEnd"/>
      <w:r w:rsidRPr="00B70821">
        <w:t xml:space="preserve"> </w:t>
      </w:r>
      <w:proofErr w:type="spellStart"/>
      <w:r w:rsidRPr="00B70821">
        <w:t>върху</w:t>
      </w:r>
      <w:proofErr w:type="spellEnd"/>
      <w:r w:rsidRPr="00B70821">
        <w:t xml:space="preserve"> </w:t>
      </w:r>
      <w:proofErr w:type="spellStart"/>
      <w:r w:rsidRPr="00B70821">
        <w:t>данъци</w:t>
      </w:r>
      <w:proofErr w:type="spellEnd"/>
      <w:r w:rsidRPr="00B70821">
        <w:t xml:space="preserve">, </w:t>
      </w:r>
      <w:proofErr w:type="spellStart"/>
      <w:r w:rsidRPr="00B70821">
        <w:t>такси</w:t>
      </w:r>
      <w:proofErr w:type="spellEnd"/>
      <w:r w:rsidRPr="00B70821">
        <w:t xml:space="preserve"> и </w:t>
      </w:r>
      <w:proofErr w:type="spellStart"/>
      <w:r w:rsidRPr="00B70821">
        <w:t>други</w:t>
      </w:r>
      <w:proofErr w:type="spellEnd"/>
      <w:r w:rsidRPr="00B70821">
        <w:t xml:space="preserve"> </w:t>
      </w:r>
      <w:proofErr w:type="spellStart"/>
      <w:r w:rsidRPr="00B70821">
        <w:t>подобни</w:t>
      </w:r>
      <w:proofErr w:type="spellEnd"/>
      <w:r w:rsidRPr="00B70821">
        <w:t xml:space="preserve"> </w:t>
      </w:r>
      <w:proofErr w:type="spellStart"/>
      <w:r w:rsidRPr="00B70821">
        <w:t>държавни</w:t>
      </w:r>
      <w:proofErr w:type="spellEnd"/>
      <w:r w:rsidRPr="00B70821">
        <w:t xml:space="preserve"> </w:t>
      </w:r>
      <w:proofErr w:type="spellStart"/>
      <w:r w:rsidRPr="00B70821">
        <w:t>вземания</w:t>
      </w:r>
      <w:proofErr w:type="spellEnd"/>
      <w:r w:rsidRPr="00B70821">
        <w:br/>
      </w:r>
      <w:proofErr w:type="spellStart"/>
      <w:r w:rsidRPr="00B70821">
        <w:rPr>
          <w:b/>
          <w:bCs/>
        </w:rPr>
        <w:t>Закон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за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ограничаване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на</w:t>
      </w:r>
      <w:proofErr w:type="spellEnd"/>
      <w:r w:rsidRPr="00B70821">
        <w:rPr>
          <w:b/>
          <w:bCs/>
        </w:rPr>
        <w:t xml:space="preserve"> </w:t>
      </w:r>
      <w:proofErr w:type="spellStart"/>
      <w:r w:rsidRPr="00B70821">
        <w:rPr>
          <w:b/>
          <w:bCs/>
        </w:rPr>
        <w:t>плащанията</w:t>
      </w:r>
      <w:proofErr w:type="spellEnd"/>
      <w:r w:rsidRPr="00B70821">
        <w:rPr>
          <w:b/>
          <w:bCs/>
        </w:rPr>
        <w:t xml:space="preserve"> в </w:t>
      </w:r>
      <w:proofErr w:type="spellStart"/>
      <w:r w:rsidRPr="00B70821">
        <w:rPr>
          <w:b/>
          <w:bCs/>
        </w:rPr>
        <w:t>брой</w:t>
      </w:r>
      <w:proofErr w:type="spellEnd"/>
    </w:p>
    <w:p w:rsidR="00B70821" w:rsidRPr="00B70821" w:rsidRDefault="00B70821" w:rsidP="00B70821">
      <w:pPr>
        <w:numPr>
          <w:ilvl w:val="0"/>
          <w:numId w:val="12"/>
        </w:numPr>
      </w:pPr>
      <w:proofErr w:type="spellStart"/>
      <w:r w:rsidRPr="00B70821">
        <w:t>Предмет</w:t>
      </w:r>
      <w:proofErr w:type="spellEnd"/>
      <w:r w:rsidRPr="00B70821">
        <w:t xml:space="preserve"> и </w:t>
      </w:r>
      <w:proofErr w:type="spellStart"/>
      <w:r w:rsidRPr="00B70821">
        <w:t>изключения</w:t>
      </w:r>
      <w:proofErr w:type="spellEnd"/>
      <w:r w:rsidRPr="00B70821">
        <w:t xml:space="preserve"> </w:t>
      </w:r>
      <w:proofErr w:type="spellStart"/>
      <w:r w:rsidRPr="00B70821">
        <w:t>от</w:t>
      </w:r>
      <w:proofErr w:type="spellEnd"/>
      <w:r w:rsidRPr="00B70821">
        <w:t xml:space="preserve"> </w:t>
      </w:r>
      <w:proofErr w:type="spellStart"/>
      <w:r w:rsidRPr="00B70821">
        <w:t>приложното</w:t>
      </w:r>
      <w:proofErr w:type="spellEnd"/>
      <w:r w:rsidRPr="00B70821">
        <w:t xml:space="preserve"> </w:t>
      </w:r>
      <w:proofErr w:type="spellStart"/>
      <w:r w:rsidRPr="00B70821">
        <w:t>поле</w:t>
      </w:r>
      <w:proofErr w:type="spellEnd"/>
    </w:p>
    <w:p w:rsidR="00B70821" w:rsidRPr="00B70821" w:rsidRDefault="00B70821" w:rsidP="00B70821">
      <w:pPr>
        <w:numPr>
          <w:ilvl w:val="0"/>
          <w:numId w:val="12"/>
        </w:numPr>
      </w:pPr>
      <w:proofErr w:type="spellStart"/>
      <w:r w:rsidRPr="00B70821">
        <w:t>Ограничения</w:t>
      </w:r>
      <w:proofErr w:type="spellEnd"/>
      <w:r w:rsidRPr="00B70821">
        <w:t xml:space="preserve"> </w:t>
      </w:r>
      <w:proofErr w:type="spellStart"/>
      <w:r w:rsidRPr="00B70821">
        <w:t>при</w:t>
      </w:r>
      <w:proofErr w:type="spellEnd"/>
      <w:r w:rsidRPr="00B70821">
        <w:t xml:space="preserve"> </w:t>
      </w:r>
      <w:proofErr w:type="spellStart"/>
      <w:r w:rsidRPr="00B70821">
        <w:t>плащанията</w:t>
      </w:r>
      <w:proofErr w:type="spellEnd"/>
      <w:r w:rsidRPr="00B70821">
        <w:t xml:space="preserve"> в </w:t>
      </w:r>
      <w:proofErr w:type="spellStart"/>
      <w:r w:rsidRPr="00B70821">
        <w:t>брой</w:t>
      </w:r>
      <w:proofErr w:type="spellEnd"/>
    </w:p>
    <w:p w:rsidR="00B70821" w:rsidRPr="00B70821" w:rsidRDefault="00B70821" w:rsidP="00B70821">
      <w:pPr>
        <w:numPr>
          <w:ilvl w:val="0"/>
          <w:numId w:val="12"/>
        </w:numPr>
      </w:pPr>
      <w:proofErr w:type="spellStart"/>
      <w:r w:rsidRPr="00B70821">
        <w:t>Административнонаказателни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proofErr w:type="spellEnd"/>
    </w:p>
    <w:p w:rsidR="00B70821" w:rsidRPr="00B70821" w:rsidRDefault="00B70821" w:rsidP="00B70821">
      <w:pPr>
        <w:numPr>
          <w:ilvl w:val="0"/>
          <w:numId w:val="12"/>
        </w:numPr>
      </w:pPr>
      <w:proofErr w:type="spellStart"/>
      <w:r w:rsidRPr="00B70821">
        <w:t>Допълнителни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proofErr w:type="spellEnd"/>
    </w:p>
    <w:p w:rsidR="00B70821" w:rsidRPr="00B70821" w:rsidRDefault="00B70821" w:rsidP="00B70821">
      <w:pPr>
        <w:numPr>
          <w:ilvl w:val="0"/>
          <w:numId w:val="12"/>
        </w:numPr>
      </w:pPr>
      <w:proofErr w:type="spellStart"/>
      <w:r w:rsidRPr="00B70821">
        <w:t>Преходни</w:t>
      </w:r>
      <w:proofErr w:type="spellEnd"/>
      <w:r w:rsidRPr="00B70821">
        <w:t xml:space="preserve"> и </w:t>
      </w:r>
      <w:proofErr w:type="spellStart"/>
      <w:r w:rsidRPr="00B70821">
        <w:t>Заключителни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proofErr w:type="spellEnd"/>
    </w:p>
    <w:p w:rsidR="00747A48" w:rsidRDefault="00B70821" w:rsidP="00B70821">
      <w:proofErr w:type="spellStart"/>
      <w:r w:rsidRPr="00B70821">
        <w:t>Постановление</w:t>
      </w:r>
      <w:proofErr w:type="spellEnd"/>
      <w:r w:rsidRPr="00B70821">
        <w:t xml:space="preserve"> № 426 </w:t>
      </w:r>
      <w:proofErr w:type="spellStart"/>
      <w:r w:rsidRPr="00B70821">
        <w:t>от</w:t>
      </w:r>
      <w:proofErr w:type="spellEnd"/>
      <w:r w:rsidRPr="00B70821">
        <w:t xml:space="preserve"> 18 </w:t>
      </w:r>
      <w:proofErr w:type="spellStart"/>
      <w:r w:rsidRPr="00B70821">
        <w:t>декември</w:t>
      </w:r>
      <w:proofErr w:type="spellEnd"/>
      <w:r w:rsidRPr="00B70821">
        <w:t xml:space="preserve"> 2014 г. </w:t>
      </w:r>
      <w:proofErr w:type="spellStart"/>
      <w:r w:rsidRPr="00B70821">
        <w:t>за</w:t>
      </w:r>
      <w:proofErr w:type="spellEnd"/>
      <w:r w:rsidRPr="00B70821">
        <w:t xml:space="preserve"> </w:t>
      </w:r>
      <w:proofErr w:type="spellStart"/>
      <w:r w:rsidRPr="00B70821">
        <w:t>определяне</w:t>
      </w:r>
      <w:proofErr w:type="spellEnd"/>
      <w:r w:rsidRPr="00B70821">
        <w:t xml:space="preserve"> </w:t>
      </w:r>
      <w:proofErr w:type="spellStart"/>
      <w:r w:rsidRPr="00B70821">
        <w:t>размера</w:t>
      </w:r>
      <w:proofErr w:type="spellEnd"/>
      <w:r w:rsidRPr="00B70821">
        <w:t xml:space="preserve"> </w:t>
      </w:r>
      <w:proofErr w:type="spellStart"/>
      <w:r w:rsidRPr="00B70821">
        <w:t>на</w:t>
      </w:r>
      <w:proofErr w:type="spellEnd"/>
      <w:r w:rsidRPr="00B70821">
        <w:t xml:space="preserve"> </w:t>
      </w:r>
      <w:proofErr w:type="spellStart"/>
      <w:r w:rsidRPr="00B70821">
        <w:t>законната</w:t>
      </w:r>
      <w:proofErr w:type="spellEnd"/>
      <w:r w:rsidRPr="00B70821">
        <w:t xml:space="preserve"> </w:t>
      </w:r>
      <w:proofErr w:type="spellStart"/>
      <w:r w:rsidRPr="00B70821">
        <w:t>лихва</w:t>
      </w:r>
      <w:proofErr w:type="spellEnd"/>
      <w:r w:rsidRPr="00B70821">
        <w:t xml:space="preserve"> </w:t>
      </w:r>
      <w:proofErr w:type="spellStart"/>
      <w:r w:rsidRPr="00B70821">
        <w:t>по</w:t>
      </w:r>
      <w:proofErr w:type="spellEnd"/>
      <w:r w:rsidRPr="00B70821">
        <w:t xml:space="preserve"> </w:t>
      </w:r>
      <w:proofErr w:type="spellStart"/>
      <w:r w:rsidRPr="00B70821">
        <w:t>просрочени</w:t>
      </w:r>
      <w:proofErr w:type="spellEnd"/>
      <w:r w:rsidRPr="00B70821">
        <w:t xml:space="preserve"> </w:t>
      </w:r>
      <w:proofErr w:type="spellStart"/>
      <w:r w:rsidRPr="00B70821">
        <w:t>парични</w:t>
      </w:r>
      <w:proofErr w:type="spellEnd"/>
      <w:r w:rsidRPr="00B70821">
        <w:t xml:space="preserve"> </w:t>
      </w:r>
      <w:proofErr w:type="spellStart"/>
      <w:r w:rsidRPr="00B70821">
        <w:t>задължения</w:t>
      </w:r>
      <w:proofErr w:type="spellEnd"/>
      <w:r w:rsidRPr="00B70821">
        <w:br/>
      </w:r>
      <w:proofErr w:type="spellStart"/>
      <w:r w:rsidRPr="00B70821">
        <w:t>Допълнителни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proofErr w:type="spellEnd"/>
      <w:r w:rsidRPr="00B70821">
        <w:br/>
      </w:r>
      <w:proofErr w:type="spellStart"/>
      <w:r w:rsidRPr="00B70821">
        <w:t>Заключителни</w:t>
      </w:r>
      <w:proofErr w:type="spellEnd"/>
      <w:r w:rsidRPr="00B70821">
        <w:t xml:space="preserve"> </w:t>
      </w:r>
      <w:proofErr w:type="spellStart"/>
      <w:r w:rsidRPr="00B70821">
        <w:t>разпоредби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B43"/>
    <w:multiLevelType w:val="multilevel"/>
    <w:tmpl w:val="D498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96ADC"/>
    <w:multiLevelType w:val="multilevel"/>
    <w:tmpl w:val="A9E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71827"/>
    <w:multiLevelType w:val="multilevel"/>
    <w:tmpl w:val="7B08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72696"/>
    <w:multiLevelType w:val="multilevel"/>
    <w:tmpl w:val="F57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F14B8"/>
    <w:multiLevelType w:val="multilevel"/>
    <w:tmpl w:val="12CC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63610"/>
    <w:multiLevelType w:val="multilevel"/>
    <w:tmpl w:val="9980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C49F0"/>
    <w:multiLevelType w:val="multilevel"/>
    <w:tmpl w:val="854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01B64"/>
    <w:multiLevelType w:val="multilevel"/>
    <w:tmpl w:val="0CF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085496"/>
    <w:multiLevelType w:val="multilevel"/>
    <w:tmpl w:val="9454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C0CD1"/>
    <w:multiLevelType w:val="multilevel"/>
    <w:tmpl w:val="A3A8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C1E13"/>
    <w:multiLevelType w:val="multilevel"/>
    <w:tmpl w:val="FB34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4F4673"/>
    <w:multiLevelType w:val="multilevel"/>
    <w:tmpl w:val="DDA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B0"/>
    <w:rsid w:val="004E4BB0"/>
    <w:rsid w:val="00614B70"/>
    <w:rsid w:val="00747A48"/>
    <w:rsid w:val="00B7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2023-06-28T12:06:00Z</dcterms:created>
  <dcterms:modified xsi:type="dcterms:W3CDTF">2023-06-28T12:06:00Z</dcterms:modified>
</cp:coreProperties>
</file>