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79" w:rsidRPr="00B40B79" w:rsidRDefault="00B40B79" w:rsidP="00B40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Използвани съкращения</w:t>
      </w: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B40B79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Предговор</w:t>
      </w: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B40B7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Общи положения</w:t>
      </w:r>
    </w:p>
    <w:p w:rsidR="00B40B79" w:rsidRPr="00B40B79" w:rsidRDefault="00B40B79" w:rsidP="00B40B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Същност и обща характеристика на въззивното обжалване</w:t>
      </w:r>
    </w:p>
    <w:p w:rsidR="00B40B79" w:rsidRPr="00B40B79" w:rsidRDefault="00B40B79" w:rsidP="00B40B7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Концепцията за промени във въззивното обжалване</w:t>
      </w:r>
    </w:p>
    <w:p w:rsidR="00B40B79" w:rsidRPr="00B40B79" w:rsidRDefault="00B40B79" w:rsidP="00B40B7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Обща характеристика на въззивното обжалване</w:t>
      </w:r>
    </w:p>
    <w:p w:rsidR="00B40B79" w:rsidRPr="00B40B79" w:rsidRDefault="00B40B79" w:rsidP="00B40B7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Въззивното обжалване по ГПК (отм.)</w:t>
      </w:r>
    </w:p>
    <w:p w:rsidR="00B40B79" w:rsidRPr="00B40B79" w:rsidRDefault="00B40B79" w:rsidP="00B40B7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Въззивното обжалване по действащия ГПК</w:t>
      </w:r>
    </w:p>
    <w:p w:rsidR="00B40B79" w:rsidRPr="00B40B79" w:rsidRDefault="00B40B79" w:rsidP="00B40B7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Въззивното обжалване 15 години по-късно</w:t>
      </w:r>
    </w:p>
    <w:p w:rsidR="00B40B79" w:rsidRPr="00B40B79" w:rsidRDefault="00B40B79" w:rsidP="00B40B7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Обща характеристика на въззивната дейност</w:t>
      </w:r>
    </w:p>
    <w:p w:rsidR="00B40B79" w:rsidRPr="00B40B79" w:rsidRDefault="00B40B79" w:rsidP="00B40B7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Основни характеристики на въззивната дейност</w:t>
      </w:r>
    </w:p>
    <w:p w:rsidR="00B40B79" w:rsidRPr="00B40B79" w:rsidRDefault="00B40B79" w:rsidP="00B40B7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Продължаване на правораздавателната дейност по разрешаване на материалноправния спор</w:t>
      </w:r>
    </w:p>
    <w:p w:rsidR="00B40B79" w:rsidRPr="00B40B79" w:rsidRDefault="00B40B79" w:rsidP="00B40B7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Ограничения на въззивната дейност при установяване на фактическата страна на правния спор</w:t>
      </w:r>
    </w:p>
    <w:p w:rsidR="00B40B79" w:rsidRPr="00B40B79" w:rsidRDefault="00B40B79" w:rsidP="00B40B7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Решаваща правораздавателна дейност</w:t>
      </w:r>
    </w:p>
    <w:p w:rsidR="00B40B79" w:rsidRPr="00B40B79" w:rsidRDefault="00B40B79" w:rsidP="00B40B7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Самостоятелни правни и фактически изводи по същество на материалноправния спор</w:t>
      </w:r>
    </w:p>
    <w:p w:rsidR="00B40B79" w:rsidRPr="00B40B79" w:rsidRDefault="00B40B79" w:rsidP="00B40B7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Предмет на обжалване</w:t>
      </w:r>
    </w:p>
    <w:p w:rsidR="00B40B79" w:rsidRPr="00B40B79" w:rsidRDefault="00B40B79" w:rsidP="00B40B7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Подлежащи на обжалване решения</w:t>
      </w:r>
    </w:p>
    <w:p w:rsidR="00B40B79" w:rsidRPr="00B40B79" w:rsidRDefault="00B40B79" w:rsidP="00B40B79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Правилото</w:t>
      </w:r>
    </w:p>
    <w:p w:rsidR="00B40B79" w:rsidRPr="00B40B79" w:rsidRDefault="00B40B79" w:rsidP="00B40B79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Изключението</w:t>
      </w:r>
    </w:p>
    <w:p w:rsidR="00B40B79" w:rsidRPr="00B40B79" w:rsidRDefault="00B40B79" w:rsidP="00B40B7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Съдебното решение като предмет на обжалване</w:t>
      </w:r>
    </w:p>
    <w:p w:rsidR="00B40B79" w:rsidRPr="00B40B79" w:rsidRDefault="00B40B79" w:rsidP="00B40B79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Критерии за преценка на правен интерес от обжалване</w:t>
      </w:r>
    </w:p>
    <w:p w:rsidR="00B40B79" w:rsidRPr="00B40B79" w:rsidRDefault="00B40B79" w:rsidP="00B40B79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Обжалване при разрешени с решението възражения на ответника, по които се формира сила на пресъдено нещо (чл. 298, ал. 4 ГПК)</w:t>
      </w:r>
    </w:p>
    <w:p w:rsidR="00B40B79" w:rsidRPr="00B40B79" w:rsidRDefault="00B40B79" w:rsidP="00B40B79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Обжалване при нарушена поредност за разглеждане на възраженията на ответника</w:t>
      </w:r>
    </w:p>
    <w:p w:rsidR="00B40B79" w:rsidRPr="00B40B79" w:rsidRDefault="00B40B79" w:rsidP="00B40B79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Обжалване при условен диспозитив на съдебното решение</w:t>
      </w:r>
    </w:p>
    <w:p w:rsidR="00B40B79" w:rsidRPr="00B40B79" w:rsidRDefault="00B40B79" w:rsidP="00B40B7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Обжалване на обособени части от съдебното решение</w:t>
      </w:r>
    </w:p>
    <w:p w:rsidR="00B40B79" w:rsidRPr="00B40B79" w:rsidRDefault="00B40B79" w:rsidP="00B40B79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Обжалване на произнасянето по молба за отсрочване или разсрочване на изпълнението</w:t>
      </w:r>
    </w:p>
    <w:p w:rsidR="00B40B79" w:rsidRPr="00B40B79" w:rsidRDefault="00B40B79" w:rsidP="00B40B79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Обжалване в частта на разноските</w:t>
      </w:r>
    </w:p>
    <w:p w:rsidR="00B40B79" w:rsidRPr="00B40B79" w:rsidRDefault="00B40B79" w:rsidP="00B40B7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Обжалване при обективно съединяване на искове</w:t>
      </w:r>
    </w:p>
    <w:p w:rsidR="00B40B79" w:rsidRPr="00B40B79" w:rsidRDefault="00B40B79" w:rsidP="00B40B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Предпоставки за упражняване на правото за въззивно обжалване</w:t>
      </w:r>
    </w:p>
    <w:p w:rsidR="00B40B79" w:rsidRPr="00B40B79" w:rsidRDefault="00B40B79" w:rsidP="00B40B7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Срок за въззивно обжалване</w:t>
      </w:r>
    </w:p>
    <w:p w:rsidR="00B40B79" w:rsidRPr="00B40B79" w:rsidRDefault="00B40B79" w:rsidP="00B40B7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Характер, начален момент и особености</w:t>
      </w:r>
    </w:p>
    <w:p w:rsidR="00B40B79" w:rsidRPr="00B40B79" w:rsidRDefault="00B40B79" w:rsidP="00B40B79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Характер на срока</w:t>
      </w:r>
    </w:p>
    <w:p w:rsidR="00B40B79" w:rsidRPr="00B40B79" w:rsidRDefault="00B40B79" w:rsidP="00B40B79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Продължителност и начален момент</w:t>
      </w:r>
    </w:p>
    <w:p w:rsidR="00B40B79" w:rsidRPr="00B40B79" w:rsidRDefault="00B40B79" w:rsidP="00B40B7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Прекъсване на срока за въззивно обжалване</w:t>
      </w:r>
    </w:p>
    <w:p w:rsidR="00B40B79" w:rsidRPr="00B40B79" w:rsidRDefault="00B40B79" w:rsidP="00B40B7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Правни последици на пропускането на срока за въззивно обжалване</w:t>
      </w:r>
    </w:p>
    <w:p w:rsidR="00B40B79" w:rsidRPr="00B40B79" w:rsidRDefault="00B40B79" w:rsidP="00B40B7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Въззивна жалба</w:t>
      </w:r>
    </w:p>
    <w:p w:rsidR="00B40B79" w:rsidRPr="00B40B79" w:rsidRDefault="00B40B79" w:rsidP="00B40B7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Съдържание на въззивната жалба</w:t>
      </w:r>
    </w:p>
    <w:p w:rsidR="00B40B79" w:rsidRPr="00B40B79" w:rsidRDefault="00B40B79" w:rsidP="00B40B7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Задължителни и незадължителни реквизити на въззивната жалба</w:t>
      </w:r>
    </w:p>
    <w:p w:rsidR="00B40B79" w:rsidRPr="00B40B79" w:rsidRDefault="00B40B79" w:rsidP="00B40B79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Задължителни реквизити на въззивната жалба</w:t>
      </w:r>
    </w:p>
    <w:p w:rsidR="00B40B79" w:rsidRPr="00B40B79" w:rsidRDefault="00B40B79" w:rsidP="00B40B79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Незадължителни реквизити на въззивната жалба</w:t>
      </w:r>
    </w:p>
    <w:p w:rsidR="00B40B79" w:rsidRPr="00B40B79" w:rsidRDefault="00B40B79" w:rsidP="00B40B7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Бланкетна въззивна жалба</w:t>
      </w:r>
    </w:p>
    <w:p w:rsidR="00B40B79" w:rsidRPr="00B40B79" w:rsidRDefault="00B40B79" w:rsidP="00B40B79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Понятие</w:t>
      </w:r>
    </w:p>
    <w:p w:rsidR="00B40B79" w:rsidRPr="00B40B79" w:rsidRDefault="00B40B79" w:rsidP="00B40B79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Правни последици</w:t>
      </w:r>
    </w:p>
    <w:p w:rsidR="00B40B79" w:rsidRPr="00B40B79" w:rsidRDefault="00B40B79" w:rsidP="00B40B7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Допълване на въззивната жалба</w:t>
      </w:r>
    </w:p>
    <w:p w:rsidR="00B40B79" w:rsidRPr="00B40B79" w:rsidRDefault="00B40B79" w:rsidP="00B40B79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Допустимост и срок за допълване на въззивната жалба</w:t>
      </w:r>
    </w:p>
    <w:p w:rsidR="00B40B79" w:rsidRPr="00B40B79" w:rsidRDefault="00B40B79" w:rsidP="00B40B79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Правни последици при допълване</w:t>
      </w:r>
    </w:p>
    <w:p w:rsidR="00B40B79" w:rsidRPr="00B40B79" w:rsidRDefault="00B40B79" w:rsidP="00B40B7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Приложения към въззивната жалба</w:t>
      </w:r>
    </w:p>
    <w:p w:rsidR="00B40B79" w:rsidRPr="00B40B79" w:rsidRDefault="00B40B79" w:rsidP="00B40B7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Субективните усложнения в исковия процес при упражняване правото на въззивно обжалване</w:t>
      </w:r>
    </w:p>
    <w:p w:rsidR="00B40B79" w:rsidRPr="00B40B79" w:rsidRDefault="00B40B79" w:rsidP="00B40B7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Упражняване право на въззивно обжалване при необходимо другарство</w:t>
      </w:r>
    </w:p>
    <w:p w:rsidR="00B40B79" w:rsidRPr="00B40B79" w:rsidRDefault="00B40B79" w:rsidP="00B40B7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Упражняване право на въззивно обжалване при обикновено другарство</w:t>
      </w:r>
    </w:p>
    <w:p w:rsidR="00B40B79" w:rsidRPr="00B40B79" w:rsidRDefault="00B40B79" w:rsidP="00B40B79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Присъединяване на обикновен другар към въззивната жалба на друг негов другар</w:t>
      </w:r>
    </w:p>
    <w:p w:rsidR="00B40B79" w:rsidRPr="00B40B79" w:rsidRDefault="00B40B79" w:rsidP="00B40B79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Правни последици</w:t>
      </w:r>
    </w:p>
    <w:p w:rsidR="00B40B79" w:rsidRPr="00B40B79" w:rsidRDefault="00B40B79" w:rsidP="00B40B7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Упражняване право на въззивно обжалване при участие на подпомагащи страни</w:t>
      </w:r>
    </w:p>
    <w:p w:rsidR="00B40B79" w:rsidRPr="00B40B79" w:rsidRDefault="00B40B79" w:rsidP="00B40B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Упражняване на правото на въззивно обжалване. Правни последици</w:t>
      </w:r>
    </w:p>
    <w:p w:rsidR="00B40B79" w:rsidRPr="00B40B79" w:rsidRDefault="00B40B79" w:rsidP="00B40B7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Проверка за допустимост и редовност на въззивната жалба</w:t>
      </w:r>
    </w:p>
    <w:p w:rsidR="00B40B79" w:rsidRPr="00B40B79" w:rsidRDefault="00B40B79" w:rsidP="00B40B7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Проверка на допустимостта на въззивната жалба и срока за въззивно обжалване</w:t>
      </w:r>
    </w:p>
    <w:p w:rsidR="00B40B79" w:rsidRPr="00B40B79" w:rsidRDefault="00B40B79" w:rsidP="00B40B79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Проверка на допустимостта на въззивната жалба и последици</w:t>
      </w:r>
    </w:p>
    <w:p w:rsidR="00B40B79" w:rsidRPr="00B40B79" w:rsidRDefault="00B40B79" w:rsidP="00B40B79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Проверка на срока за обжалване и последици</w:t>
      </w:r>
    </w:p>
    <w:p w:rsidR="00B40B79" w:rsidRPr="00B40B79" w:rsidRDefault="00B40B79" w:rsidP="00B40B7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Проверка на редовността на въззивната жалба и последици</w:t>
      </w:r>
    </w:p>
    <w:p w:rsidR="00B40B79" w:rsidRPr="00B40B79" w:rsidRDefault="00B40B79" w:rsidP="00B40B79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Нередовност на въззивната жалба и последици</w:t>
      </w:r>
    </w:p>
    <w:p w:rsidR="00B40B79" w:rsidRPr="00B40B79" w:rsidRDefault="00B40B79" w:rsidP="00B40B79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Редовна въззивна жалба и последващи действия</w:t>
      </w:r>
    </w:p>
    <w:p w:rsidR="00B40B79" w:rsidRPr="00B40B79" w:rsidRDefault="00B40B79" w:rsidP="00B40B7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Отговор на въззивната жалба</w:t>
      </w:r>
    </w:p>
    <w:p w:rsidR="00B40B79" w:rsidRPr="00B40B79" w:rsidRDefault="00B40B79" w:rsidP="00B40B7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Отговорът и възражението на въззивната жалба при действието на ЗГС (1930) и ГПК (отм.)</w:t>
      </w:r>
    </w:p>
    <w:p w:rsidR="00B40B79" w:rsidRPr="00B40B79" w:rsidRDefault="00B40B79" w:rsidP="00B40B79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Отговорът на въззивната жалба по ЗГС (1930)</w:t>
      </w:r>
    </w:p>
    <w:p w:rsidR="00B40B79" w:rsidRPr="00B40B79" w:rsidRDefault="00B40B79" w:rsidP="00B40B79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Възражението срещу въззивната жалба при действието на ГПК (отм.)</w:t>
      </w:r>
    </w:p>
    <w:p w:rsidR="00B40B79" w:rsidRPr="00B40B79" w:rsidRDefault="00B40B79" w:rsidP="00B40B7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Срок за отговор на въззивната жалба</w:t>
      </w:r>
    </w:p>
    <w:p w:rsidR="00B40B79" w:rsidRPr="00B40B79" w:rsidRDefault="00B40B79" w:rsidP="00B40B7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Форма и съдържание на отговора на въззивната жалба</w:t>
      </w:r>
    </w:p>
    <w:p w:rsidR="00B40B79" w:rsidRPr="00B40B79" w:rsidRDefault="00B40B79" w:rsidP="00B40B7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Значение на отговора на въззивната жалба за правата на въззиваемата страна</w:t>
      </w:r>
    </w:p>
    <w:p w:rsidR="00B40B79" w:rsidRPr="00B40B79" w:rsidRDefault="00B40B79" w:rsidP="00B40B7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Правни последици от неупражнено право на отговор на въззивната жалба</w:t>
      </w:r>
    </w:p>
    <w:p w:rsidR="00B40B79" w:rsidRPr="00B40B79" w:rsidRDefault="00B40B79" w:rsidP="00B40B7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Насрещна въззивна жалба</w:t>
      </w:r>
    </w:p>
    <w:p w:rsidR="00B40B79" w:rsidRPr="00B40B79" w:rsidRDefault="00B40B79" w:rsidP="00B40B7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Насрещната въззивна жалба при действието на ЗГС (отм.)</w:t>
      </w:r>
    </w:p>
    <w:p w:rsidR="00B40B79" w:rsidRPr="00B40B79" w:rsidRDefault="00B40B79" w:rsidP="00B40B7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Предмет и приложно поле на насрещната въззивна жалба</w:t>
      </w:r>
    </w:p>
    <w:p w:rsidR="00B40B79" w:rsidRPr="00B40B79" w:rsidRDefault="00B40B79" w:rsidP="00B40B79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Законодателната идея при уредбата на насрещната въззивна жалба</w:t>
      </w:r>
    </w:p>
    <w:p w:rsidR="00B40B79" w:rsidRPr="00B40B79" w:rsidRDefault="00B40B79" w:rsidP="00B40B79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Предмет на насрещната въззивна жалба</w:t>
      </w:r>
    </w:p>
    <w:p w:rsidR="00B40B79" w:rsidRPr="00B40B79" w:rsidRDefault="00B40B79" w:rsidP="00B40B79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Приложно поле на насрещната въззивна жалба</w:t>
      </w:r>
    </w:p>
    <w:p w:rsidR="00B40B79" w:rsidRPr="00B40B79" w:rsidRDefault="00B40B79" w:rsidP="00B40B7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Упражняване на правото на насрещно въззивно обжалване. Особени процесуални предпоставки</w:t>
      </w:r>
    </w:p>
    <w:p w:rsidR="00B40B79" w:rsidRPr="00B40B79" w:rsidRDefault="00B40B79" w:rsidP="00B40B7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Правни последици</w:t>
      </w:r>
    </w:p>
    <w:p w:rsidR="00B40B79" w:rsidRPr="00B40B79" w:rsidRDefault="00B40B79" w:rsidP="00B40B7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Разноски при насрещно обжалване</w:t>
      </w:r>
    </w:p>
    <w:p w:rsidR="00B40B79" w:rsidRPr="00B40B79" w:rsidRDefault="00B40B79" w:rsidP="00B40B79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Държавна такса</w:t>
      </w:r>
    </w:p>
    <w:p w:rsidR="00B40B79" w:rsidRPr="00B40B79" w:rsidRDefault="00B40B79" w:rsidP="00B40B79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Адвокатско възнаграждение за процесуално представителство и защита</w:t>
      </w:r>
    </w:p>
    <w:p w:rsidR="00B40B79" w:rsidRPr="00B40B79" w:rsidRDefault="00B40B79" w:rsidP="00B40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B7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Производство пред въззивна инстанция</w:t>
      </w:r>
    </w:p>
    <w:p w:rsidR="00B40B79" w:rsidRPr="00B40B79" w:rsidRDefault="00B40B79" w:rsidP="00B40B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Доказването във въззивното производство</w:t>
      </w:r>
    </w:p>
    <w:p w:rsidR="00B40B79" w:rsidRPr="00B40B79" w:rsidRDefault="00B40B79" w:rsidP="00B40B7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Забрана (преклузии) за доказателствени искания пред въззивна инстанция</w:t>
      </w:r>
    </w:p>
    <w:p w:rsidR="00B40B79" w:rsidRPr="00B40B79" w:rsidRDefault="00B40B79" w:rsidP="00B40B7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Доказването във въззивното производство по ГПК (отм.)</w:t>
      </w:r>
    </w:p>
    <w:p w:rsidR="00B40B79" w:rsidRPr="00B40B79" w:rsidRDefault="00B40B79" w:rsidP="00B40B7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Обхват на забраната за доказателствени искания пред въззивна инстанция (чл. 266, ал. 1 ГПК)</w:t>
      </w:r>
    </w:p>
    <w:p w:rsidR="00B40B79" w:rsidRPr="00B40B79" w:rsidRDefault="00B40B79" w:rsidP="00B40B7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Условия за прилагане на забраната за доказателствени искания пред въззивна инстанция</w:t>
      </w:r>
    </w:p>
    <w:p w:rsidR="00B40B79" w:rsidRPr="00B40B79" w:rsidRDefault="00B40B79" w:rsidP="00B40B7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Неприложимост на преклузията за доказателствени искания пред въззивна инстанция</w:t>
      </w:r>
    </w:p>
    <w:p w:rsidR="00B40B79" w:rsidRPr="00B40B79" w:rsidRDefault="00B40B79" w:rsidP="00B40B79">
      <w:pPr>
        <w:numPr>
          <w:ilvl w:val="3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Доказателствени средства за прилагане на императивно материалноправно правило</w:t>
      </w:r>
    </w:p>
    <w:p w:rsidR="00B40B79" w:rsidRPr="00B40B79" w:rsidRDefault="00B40B79" w:rsidP="00B40B79">
      <w:pPr>
        <w:numPr>
          <w:ilvl w:val="3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Доказателствени средства при неправилна правна квалификация и неправилни указания за подлежащите на доказване правнорелевантни факти от първоинстанционния съд</w:t>
      </w:r>
    </w:p>
    <w:p w:rsidR="00B40B79" w:rsidRPr="00B40B79" w:rsidRDefault="00B40B79" w:rsidP="00B40B79">
      <w:pPr>
        <w:numPr>
          <w:ilvl w:val="3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Доказателствени средства при служебни задължения на въззивния съд да следи интереса на страна в гражданския процес в защита на публичен интерес</w:t>
      </w:r>
    </w:p>
    <w:p w:rsidR="00B40B79" w:rsidRPr="00B40B79" w:rsidRDefault="00B40B79" w:rsidP="00B40B79">
      <w:pPr>
        <w:numPr>
          <w:ilvl w:val="3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Служебно събиране на доказателствени средства при оплакване относно фактически констатации</w:t>
      </w:r>
    </w:p>
    <w:p w:rsidR="00B40B79" w:rsidRPr="00B40B79" w:rsidRDefault="00B40B79" w:rsidP="00B40B79">
      <w:pPr>
        <w:numPr>
          <w:ilvl w:val="3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Доказателствени средства в производството по несъстоятелност</w:t>
      </w:r>
    </w:p>
    <w:p w:rsidR="00B40B79" w:rsidRPr="00B40B79" w:rsidRDefault="00B40B79" w:rsidP="00B40B7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Изключения от забраната за доказателствени искания пред въззивна инстанция</w:t>
      </w:r>
    </w:p>
    <w:p w:rsidR="00B40B79" w:rsidRPr="00B40B79" w:rsidRDefault="00B40B79" w:rsidP="00B40B7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Новооткрити доказателствени средства и доказателствени средства за новооткрити или новонастъпили факти</w:t>
      </w:r>
    </w:p>
    <w:p w:rsidR="00B40B79" w:rsidRPr="00B40B79" w:rsidRDefault="00B40B79" w:rsidP="00B40B7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Доказателствени средства, поискани с въззивната жалба или отговора</w:t>
      </w:r>
    </w:p>
    <w:p w:rsidR="00B40B79" w:rsidRPr="00B40B79" w:rsidRDefault="00B40B79" w:rsidP="00B40B7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Доказателствени средства при развитие на въззивното производство</w:t>
      </w:r>
    </w:p>
    <w:p w:rsidR="00B40B79" w:rsidRPr="00B40B79" w:rsidRDefault="00B40B79" w:rsidP="00B40B7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Доказателствени искания при допуснати процесуални нарушения от първоинстанционния съд</w:t>
      </w:r>
    </w:p>
    <w:p w:rsidR="00B40B79" w:rsidRPr="00B40B79" w:rsidRDefault="00B40B79" w:rsidP="00B40B7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Значение на доклада по делото на първоинстанционния съд за допустимост на доказателствени искания пред въззивна инстанция</w:t>
      </w:r>
    </w:p>
    <w:p w:rsidR="00B40B79" w:rsidRPr="00B40B79" w:rsidRDefault="00B40B79" w:rsidP="00B40B7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Предпоставки за допустимост на доказателствени искания при процесуални нарушения от първоинстанционния съд</w:t>
      </w:r>
    </w:p>
    <w:p w:rsidR="00B40B79" w:rsidRPr="00B40B79" w:rsidRDefault="00B40B79" w:rsidP="00B40B7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Доказателствени средства, поискани от страната, но несъбрани в първоинстанционното производство поради допуснато от съда нарушение на съдопроизводствените правила</w:t>
      </w:r>
    </w:p>
    <w:p w:rsidR="00B40B79" w:rsidRPr="00B40B79" w:rsidRDefault="00B40B79" w:rsidP="00B40B7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Доказателствени средства, които не са посочени от страните пред първа инстанция поради допуснати нарушения на съдопроизводствените правила във връзка с доклада на делото</w:t>
      </w:r>
    </w:p>
    <w:p w:rsidR="00B40B79" w:rsidRPr="00B40B79" w:rsidRDefault="00B40B79" w:rsidP="00B40B7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Правнорелевантни и доказателствени факти</w:t>
      </w:r>
    </w:p>
    <w:p w:rsidR="00B40B79" w:rsidRPr="00B40B79" w:rsidRDefault="00B40B79" w:rsidP="00B40B7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Оспорване на документ пред въззивния съд</w:t>
      </w:r>
    </w:p>
    <w:p w:rsidR="00B40B79" w:rsidRPr="00B40B79" w:rsidRDefault="00B40B79" w:rsidP="00B40B7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Разграничение между оспорване на документ и опровергаване на съдържание</w:t>
      </w:r>
    </w:p>
    <w:p w:rsidR="00B40B79" w:rsidRPr="00B40B79" w:rsidRDefault="00B40B79" w:rsidP="00B40B7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Срокове за оспорване и опровергаване съдържанието на документа</w:t>
      </w:r>
    </w:p>
    <w:p w:rsidR="00B40B79" w:rsidRPr="00B40B79" w:rsidRDefault="00B40B79" w:rsidP="00B40B79">
      <w:pPr>
        <w:numPr>
          <w:ilvl w:val="3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Срок за оспорване истинността на документ</w:t>
      </w:r>
    </w:p>
    <w:p w:rsidR="00B40B79" w:rsidRPr="00B40B79" w:rsidRDefault="00B40B79" w:rsidP="00B40B79">
      <w:pPr>
        <w:numPr>
          <w:ilvl w:val="3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Срок за опровергаване съдържанието на документ</w:t>
      </w:r>
    </w:p>
    <w:p w:rsidR="00B40B79" w:rsidRPr="00B40B79" w:rsidRDefault="00B40B79" w:rsidP="00B40B7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Производство и доказване</w:t>
      </w:r>
    </w:p>
    <w:p w:rsidR="00B40B79" w:rsidRPr="00B40B79" w:rsidRDefault="00B40B79" w:rsidP="00B40B79">
      <w:pPr>
        <w:numPr>
          <w:ilvl w:val="3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Образуване на производството</w:t>
      </w:r>
    </w:p>
    <w:p w:rsidR="00B40B79" w:rsidRPr="00B40B79" w:rsidRDefault="00B40B79" w:rsidP="00B40B79">
      <w:pPr>
        <w:numPr>
          <w:ilvl w:val="3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Последици от открито производство по оспорване на документ</w:t>
      </w:r>
    </w:p>
    <w:p w:rsidR="00B40B79" w:rsidRPr="00B40B79" w:rsidRDefault="00B40B79" w:rsidP="00B40B79">
      <w:pPr>
        <w:numPr>
          <w:ilvl w:val="3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Произнасяне</w:t>
      </w:r>
    </w:p>
    <w:p w:rsidR="00B40B79" w:rsidRPr="00B40B79" w:rsidRDefault="00B40B79" w:rsidP="00B40B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Позоваване на нови факти и защитни средства, промяна на спорния предмет във въззивното производство</w:t>
      </w:r>
    </w:p>
    <w:p w:rsidR="00B40B79" w:rsidRPr="00B40B79" w:rsidRDefault="00B40B79" w:rsidP="00B40B7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Позоваване на нови факти и защитни средства, промяна на спорния предмет по ГПК (отм.)</w:t>
      </w:r>
    </w:p>
    <w:p w:rsidR="00B40B79" w:rsidRPr="00B40B79" w:rsidRDefault="00B40B79" w:rsidP="00B40B7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Промяна на спорния предмет и позоваване на нови факти пред въззивен съд</w:t>
      </w:r>
    </w:p>
    <w:p w:rsidR="00B40B79" w:rsidRPr="00B40B79" w:rsidRDefault="00B40B79" w:rsidP="00B40B7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Предявяване на нови защитни средства пред въззивен съд</w:t>
      </w:r>
    </w:p>
    <w:p w:rsidR="00B40B79" w:rsidRPr="00B40B79" w:rsidRDefault="00B40B79" w:rsidP="00B40B7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Обективните и субективните усложнения пред въззивен съд</w:t>
      </w:r>
    </w:p>
    <w:p w:rsidR="00B40B79" w:rsidRPr="00B40B79" w:rsidRDefault="00B40B79" w:rsidP="00B40B7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Позоваване на нови факти и защитни средства, промяна на спорния предмет при действащия ГПК – общи положения</w:t>
      </w:r>
    </w:p>
    <w:p w:rsidR="00B40B79" w:rsidRPr="00B40B79" w:rsidRDefault="00B40B79" w:rsidP="00B40B7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Промяна на спорния предмет и позоваване на нови факти пред въззивен съд</w:t>
      </w:r>
    </w:p>
    <w:p w:rsidR="00B40B79" w:rsidRPr="00B40B79" w:rsidRDefault="00B40B79" w:rsidP="00B40B7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Обективните и субективните усложнения пред въззивен съд</w:t>
      </w:r>
    </w:p>
    <w:p w:rsidR="00B40B79" w:rsidRPr="00B40B79" w:rsidRDefault="00B40B79" w:rsidP="00B40B7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Предявяване на нови защитни средства пред въззивен съд</w:t>
      </w:r>
    </w:p>
    <w:p w:rsidR="00B40B79" w:rsidRPr="00B40B79" w:rsidRDefault="00B40B79" w:rsidP="00B40B7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Служебно прилагане на императивна материалноправна уредба – правомощия и задължения на Въззивния съд</w:t>
      </w:r>
    </w:p>
    <w:p w:rsidR="00B40B79" w:rsidRPr="00B40B79" w:rsidRDefault="00B40B79" w:rsidP="00B40B7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Служебно прилагане на правото на европейския съюз от въззивния съд</w:t>
      </w:r>
    </w:p>
    <w:p w:rsidR="00B40B79" w:rsidRPr="00B40B79" w:rsidRDefault="00B40B79" w:rsidP="00B40B7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Тълкуване и прилагане на законите съобразно принципите на конституцията и пряко прилагане на конституционните разпоредби</w:t>
      </w:r>
    </w:p>
    <w:p w:rsidR="00B40B79" w:rsidRPr="00B40B79" w:rsidRDefault="00B40B79" w:rsidP="00B40B7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Промяна в установените факти от въззивната инстанция</w:t>
      </w:r>
    </w:p>
    <w:p w:rsidR="00B40B79" w:rsidRPr="00B40B79" w:rsidRDefault="00B40B79" w:rsidP="00B40B7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Условия за различни фактически констатации от въззивна инстанция</w:t>
      </w:r>
    </w:p>
    <w:p w:rsidR="00B40B79" w:rsidRPr="00B40B79" w:rsidRDefault="00B40B79" w:rsidP="00B40B7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Произнасяне по неприети от първата инстанция възражения</w:t>
      </w:r>
    </w:p>
    <w:p w:rsidR="00B40B79" w:rsidRPr="00B40B79" w:rsidRDefault="00B40B79" w:rsidP="00B40B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Производство пред въззивна инстанция</w:t>
      </w:r>
    </w:p>
    <w:p w:rsidR="00B40B79" w:rsidRPr="00B40B79" w:rsidRDefault="00B40B79" w:rsidP="00B40B7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Подготвително заседание</w:t>
      </w:r>
    </w:p>
    <w:p w:rsidR="00B40B79" w:rsidRPr="00B40B79" w:rsidRDefault="00B40B79" w:rsidP="00B40B7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Същност и съдържание</w:t>
      </w:r>
    </w:p>
    <w:p w:rsidR="00B40B79" w:rsidRPr="00B40B79" w:rsidRDefault="00B40B79" w:rsidP="00B40B7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Проверка на допустимост и редовност на сезиране като въззивна инстанция</w:t>
      </w:r>
    </w:p>
    <w:p w:rsidR="00B40B79" w:rsidRPr="00B40B79" w:rsidRDefault="00B40B79" w:rsidP="00B40B7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Проверка на допустимост на исковите претенции и редовност на исковата молба</w:t>
      </w:r>
    </w:p>
    <w:p w:rsidR="00B40B79" w:rsidRPr="00B40B79" w:rsidRDefault="00B40B79" w:rsidP="00B40B7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Произнасяне по доказателствените искания на страните</w:t>
      </w:r>
    </w:p>
    <w:p w:rsidR="00B40B79" w:rsidRPr="00B40B79" w:rsidRDefault="00B40B79" w:rsidP="00B40B7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Открито заседание</w:t>
      </w:r>
    </w:p>
    <w:p w:rsidR="00B40B79" w:rsidRPr="00B40B79" w:rsidRDefault="00B40B79" w:rsidP="00B40B7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Доклад от въззивния съд – същност, съдържание и правно значение</w:t>
      </w:r>
    </w:p>
    <w:p w:rsidR="00B40B79" w:rsidRPr="00B40B79" w:rsidRDefault="00B40B79" w:rsidP="00B40B7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Произнасяне по доказателствените искания и събиране на допуснати доказателствени средства</w:t>
      </w:r>
    </w:p>
    <w:p w:rsidR="00B40B79" w:rsidRPr="00B40B79" w:rsidRDefault="00B40B79" w:rsidP="00B40B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Разглеждане на жалбите и решения на въззивната инстанция</w:t>
      </w:r>
    </w:p>
    <w:p w:rsidR="00B40B79" w:rsidRPr="00B40B79" w:rsidRDefault="00B40B79" w:rsidP="00B40B7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Правомощия на въззивната инстанция</w:t>
      </w:r>
    </w:p>
    <w:p w:rsidR="00B40B79" w:rsidRPr="00B40B79" w:rsidRDefault="00B40B79" w:rsidP="00B40B7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Общи положения</w:t>
      </w:r>
    </w:p>
    <w:p w:rsidR="00B40B79" w:rsidRPr="00B40B79" w:rsidRDefault="00B40B79" w:rsidP="00B40B7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Правомощия при нищожност</w:t>
      </w:r>
    </w:p>
    <w:p w:rsidR="00B40B79" w:rsidRPr="00B40B79" w:rsidRDefault="00B40B79" w:rsidP="00B40B79">
      <w:pPr>
        <w:numPr>
          <w:ilvl w:val="3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Основания за нищожност</w:t>
      </w:r>
    </w:p>
    <w:p w:rsidR="00B40B79" w:rsidRPr="00B40B79" w:rsidRDefault="00B40B79" w:rsidP="00B40B7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Правомощия при недопустимост</w:t>
      </w:r>
    </w:p>
    <w:p w:rsidR="00B40B79" w:rsidRPr="00B40B79" w:rsidRDefault="00B40B79" w:rsidP="00B40B79">
      <w:pPr>
        <w:numPr>
          <w:ilvl w:val="3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Основания за недопустимост</w:t>
      </w:r>
    </w:p>
    <w:p w:rsidR="00B40B79" w:rsidRPr="00B40B79" w:rsidRDefault="00B40B79" w:rsidP="00B40B79">
      <w:pPr>
        <w:numPr>
          <w:ilvl w:val="3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Правомощия при недопустимост</w:t>
      </w:r>
    </w:p>
    <w:p w:rsidR="00B40B79" w:rsidRPr="00B40B79" w:rsidRDefault="00B40B79" w:rsidP="00B40B7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Правомощия на въззивния съд в случаите, при които по отношение на състава на първоинстанционния съд са били налице основания за отвод по чл. 22, ал. 1 ГПК и такъв не е бил направен</w:t>
      </w:r>
    </w:p>
    <w:p w:rsidR="00B40B79" w:rsidRPr="00B40B79" w:rsidRDefault="00B40B79" w:rsidP="00B40B7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Правомощия на въззивния съд при разглеждане на материалноправния спор по същество</w:t>
      </w:r>
    </w:p>
    <w:p w:rsidR="00B40B79" w:rsidRPr="00B40B79" w:rsidRDefault="00B40B79" w:rsidP="00B40B7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Забрана за влошаване положението на жалбоподателя (чл. 271, ал. 1, предл. 2-ро ГПК)</w:t>
      </w:r>
    </w:p>
    <w:p w:rsidR="00B40B79" w:rsidRPr="00B40B79" w:rsidRDefault="00B40B79" w:rsidP="00B40B7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Приложно поле на забраната за влошаване положението на жалбоподателя</w:t>
      </w:r>
    </w:p>
    <w:p w:rsidR="00B40B79" w:rsidRPr="00B40B79" w:rsidRDefault="00B40B79" w:rsidP="00B40B7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Решения на въззивната инстанция по съществото на материалноправния спор</w:t>
      </w:r>
    </w:p>
    <w:p w:rsidR="00B40B79" w:rsidRPr="00B40B79" w:rsidRDefault="00B40B79" w:rsidP="00B40B7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Съдържание и изисквания</w:t>
      </w:r>
    </w:p>
    <w:p w:rsidR="00B40B79" w:rsidRPr="00B40B79" w:rsidRDefault="00B40B79" w:rsidP="00B40B7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Препращане към мотивите на първоинстанционния съд (чл. 272 ГПК)</w:t>
      </w:r>
    </w:p>
    <w:p w:rsidR="00B40B79" w:rsidRPr="00B40B79" w:rsidRDefault="00B40B79" w:rsidP="00B40B7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Въззивни решения, подлежащи на касационно обжалване (чл. 280, ал. 3 ГПК)</w:t>
      </w:r>
    </w:p>
    <w:p w:rsidR="00B40B79" w:rsidRPr="00B40B79" w:rsidRDefault="00B40B79" w:rsidP="00B40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B7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Обжалване на определения и разпореждания</w:t>
      </w:r>
    </w:p>
    <w:p w:rsidR="00B40B79" w:rsidRPr="00B40B79" w:rsidRDefault="00B40B79" w:rsidP="00B40B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Същност и допустимост на обжалването</w:t>
      </w:r>
    </w:p>
    <w:p w:rsidR="00B40B79" w:rsidRPr="00B40B79" w:rsidRDefault="00B40B79" w:rsidP="00B40B7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Общи положения</w:t>
      </w:r>
    </w:p>
    <w:p w:rsidR="00B40B79" w:rsidRPr="00B40B79" w:rsidRDefault="00B40B79" w:rsidP="00B40B7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Подлежащи на самостоятелно обжалване определения и разпореждания</w:t>
      </w:r>
    </w:p>
    <w:p w:rsidR="00B40B79" w:rsidRPr="00B40B79" w:rsidRDefault="00B40B79" w:rsidP="00B40B79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Преграждащи развитието на производството определения</w:t>
      </w:r>
    </w:p>
    <w:p w:rsidR="00B40B79" w:rsidRPr="00B40B79" w:rsidRDefault="00B40B79" w:rsidP="00B40B79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Определения, подлежащи на обжалване в изрично посочените от закона случаи</w:t>
      </w:r>
    </w:p>
    <w:p w:rsidR="00B40B79" w:rsidRPr="00B40B79" w:rsidRDefault="00B40B79" w:rsidP="00B40B7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Производство по обжалване на определенията и разпорежданията</w:t>
      </w:r>
    </w:p>
    <w:p w:rsidR="00B40B79" w:rsidRPr="00B40B79" w:rsidRDefault="00B40B79" w:rsidP="00B40B79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Компетентен съд</w:t>
      </w:r>
    </w:p>
    <w:p w:rsidR="00B40B79" w:rsidRPr="00B40B79" w:rsidRDefault="00B40B79" w:rsidP="00B40B79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Образуване на производството</w:t>
      </w:r>
    </w:p>
    <w:p w:rsidR="00B40B79" w:rsidRPr="00B40B79" w:rsidRDefault="00B40B79" w:rsidP="00B40B79">
      <w:pPr>
        <w:numPr>
          <w:ilvl w:val="3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Срок за обжалване, реквизити и съдържание на частната жалба</w:t>
      </w:r>
    </w:p>
    <w:p w:rsidR="00B40B79" w:rsidRPr="00B40B79" w:rsidRDefault="00B40B79" w:rsidP="00B40B79">
      <w:pPr>
        <w:numPr>
          <w:ilvl w:val="3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Отговор на частната жалба</w:t>
      </w:r>
    </w:p>
    <w:p w:rsidR="00B40B79" w:rsidRPr="00B40B79" w:rsidRDefault="00B40B79" w:rsidP="00B40B79">
      <w:pPr>
        <w:numPr>
          <w:ilvl w:val="3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Разглеждане на частната жалба. Правомощия на съда</w:t>
      </w:r>
    </w:p>
    <w:p w:rsidR="00B40B79" w:rsidRPr="00B40B79" w:rsidRDefault="00B40B79" w:rsidP="00B40B79">
      <w:pPr>
        <w:numPr>
          <w:ilvl w:val="3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40B79">
        <w:rPr>
          <w:rFonts w:ascii="Segoe UI" w:eastAsia="Times New Roman" w:hAnsi="Segoe UI" w:cs="Segoe UI"/>
          <w:color w:val="333333"/>
          <w:sz w:val="23"/>
          <w:szCs w:val="23"/>
        </w:rPr>
        <w:t>Разноски в производството по обжалване на определения и разпореждания</w:t>
      </w:r>
    </w:p>
    <w:p w:rsidR="00747A48" w:rsidRDefault="00747A48"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F734E"/>
    <w:multiLevelType w:val="multilevel"/>
    <w:tmpl w:val="74C2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75E2C"/>
    <w:multiLevelType w:val="multilevel"/>
    <w:tmpl w:val="F41C8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3420D8"/>
    <w:multiLevelType w:val="multilevel"/>
    <w:tmpl w:val="4B1C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D8"/>
    <w:rsid w:val="00346BD8"/>
    <w:rsid w:val="00614B70"/>
    <w:rsid w:val="00747A48"/>
    <w:rsid w:val="00B4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1375</Words>
  <Characters>7841</Characters>
  <Application>Microsoft Office Word</Application>
  <DocSecurity>0</DocSecurity>
  <Lines>65</Lines>
  <Paragraphs>18</Paragraphs>
  <ScaleCrop>false</ScaleCrop>
  <Company/>
  <LinksUpToDate>false</LinksUpToDate>
  <CharactersWithSpaces>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2023-09-26T12:06:00Z</dcterms:created>
  <dcterms:modified xsi:type="dcterms:W3CDTF">2023-09-26T12:06:00Z</dcterms:modified>
</cp:coreProperties>
</file>