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98A" w:rsidRPr="00FC198A" w:rsidRDefault="00FC198A" w:rsidP="00FC198A">
      <w:r w:rsidRPr="00FC198A">
        <w:t>Въведение</w:t>
      </w:r>
      <w:r w:rsidRPr="00FC198A">
        <w:br/>
      </w:r>
      <w:r w:rsidRPr="00FC198A">
        <w:rPr>
          <w:b/>
          <w:bCs/>
        </w:rPr>
        <w:t>"В цяла Македония болшинството е българско". Архиепископията на Охрид и цяла България - легитимация за културната идентичност на населението в Македонските земи (1018 - 1877 г.)</w:t>
      </w:r>
    </w:p>
    <w:p w:rsidR="00FC198A" w:rsidRPr="00FC198A" w:rsidRDefault="00FC198A" w:rsidP="00FC198A">
      <w:pPr>
        <w:numPr>
          <w:ilvl w:val="0"/>
          <w:numId w:val="1"/>
        </w:numPr>
      </w:pPr>
      <w:r w:rsidRPr="00FC198A">
        <w:t>"Пресветият архиепископ на България"</w:t>
      </w:r>
    </w:p>
    <w:p w:rsidR="00FC198A" w:rsidRPr="00FC198A" w:rsidRDefault="00FC198A" w:rsidP="00FC198A">
      <w:pPr>
        <w:numPr>
          <w:ilvl w:val="0"/>
          <w:numId w:val="1"/>
        </w:numPr>
      </w:pPr>
      <w:r w:rsidRPr="00FC198A">
        <w:t>Македонските българи и борбите за църковна независимост. Идеята за възстановяване на Охридската архиепископия/патриаршия</w:t>
      </w:r>
    </w:p>
    <w:p w:rsidR="00FC198A" w:rsidRPr="00FC198A" w:rsidRDefault="00FC198A" w:rsidP="00FC198A">
      <w:pPr>
        <w:numPr>
          <w:ilvl w:val="0"/>
          <w:numId w:val="1"/>
        </w:numPr>
      </w:pPr>
      <w:r w:rsidRPr="00FC198A">
        <w:t>Македонските земи в диоцеза на Българската екзархия от 1870 до 1877 г.</w:t>
      </w:r>
    </w:p>
    <w:p w:rsidR="00FC198A" w:rsidRPr="00FC198A" w:rsidRDefault="00FC198A" w:rsidP="00FC198A">
      <w:r w:rsidRPr="00FC198A">
        <w:rPr>
          <w:b/>
          <w:bCs/>
        </w:rPr>
        <w:t>"Добитото с насилие не е трайно". Оспорвани пространства. Македонските диоцези на Българската екзархия от Освобождението до края на Първата световна война</w:t>
      </w:r>
    </w:p>
    <w:p w:rsidR="00FC198A" w:rsidRPr="00FC198A" w:rsidRDefault="00FC198A" w:rsidP="00FC198A">
      <w:pPr>
        <w:numPr>
          <w:ilvl w:val="0"/>
          <w:numId w:val="2"/>
        </w:numPr>
      </w:pPr>
      <w:r w:rsidRPr="00FC198A">
        <w:t>Трудният път на консолидацията (1878 - 1912 г.)</w:t>
      </w:r>
    </w:p>
    <w:p w:rsidR="00FC198A" w:rsidRPr="00FC198A" w:rsidRDefault="00FC198A" w:rsidP="00FC198A">
      <w:pPr>
        <w:numPr>
          <w:ilvl w:val="0"/>
          <w:numId w:val="2"/>
        </w:numPr>
      </w:pPr>
      <w:r w:rsidRPr="00FC198A">
        <w:t>"Освобождението", което донесе ново робство. Прогонване на българските митрополити от Македония (1912 - 1913 г.)</w:t>
      </w:r>
    </w:p>
    <w:p w:rsidR="00FC198A" w:rsidRPr="00FC198A" w:rsidRDefault="00FC198A" w:rsidP="00FC198A">
      <w:pPr>
        <w:numPr>
          <w:ilvl w:val="0"/>
          <w:numId w:val="2"/>
        </w:numPr>
      </w:pPr>
      <w:r w:rsidRPr="00FC198A">
        <w:t>Краткотрайна радост. Възстановяването на екзархийските епархии в Македония през I световна война (1915 - 1918 г.)</w:t>
      </w:r>
    </w:p>
    <w:p w:rsidR="00FC198A" w:rsidRPr="00FC198A" w:rsidRDefault="00FC198A" w:rsidP="00FC198A">
      <w:r w:rsidRPr="00FC198A">
        <w:rPr>
          <w:b/>
          <w:bCs/>
        </w:rPr>
        <w:t>"Премини в Македония и ни помогни!" Епархиите във Вардарска Македония под сръбска власт и застъпничеството на Българската екзархия (1918 - 1941 г.)</w:t>
      </w:r>
    </w:p>
    <w:p w:rsidR="00FC198A" w:rsidRPr="00FC198A" w:rsidRDefault="00FC198A" w:rsidP="00FC198A">
      <w:pPr>
        <w:numPr>
          <w:ilvl w:val="0"/>
          <w:numId w:val="3"/>
        </w:numPr>
      </w:pPr>
      <w:r w:rsidRPr="00FC198A">
        <w:t>Продадените епархии</w:t>
      </w:r>
    </w:p>
    <w:p w:rsidR="00FC198A" w:rsidRPr="00FC198A" w:rsidRDefault="00FC198A" w:rsidP="00FC198A">
      <w:pPr>
        <w:numPr>
          <w:ilvl w:val="0"/>
          <w:numId w:val="3"/>
        </w:numPr>
      </w:pPr>
      <w:r w:rsidRPr="00FC198A">
        <w:t>Асимилация под купола на храма - Вардарска Македония като "Южна Сърбия"</w:t>
      </w:r>
    </w:p>
    <w:p w:rsidR="00FC198A" w:rsidRPr="00FC198A" w:rsidRDefault="00FC198A" w:rsidP="00FC198A">
      <w:pPr>
        <w:numPr>
          <w:ilvl w:val="0"/>
          <w:numId w:val="3"/>
        </w:numPr>
      </w:pPr>
      <w:r w:rsidRPr="00FC198A">
        <w:t>Петициите, единствената надежда за справедливост</w:t>
      </w:r>
    </w:p>
    <w:p w:rsidR="00FC198A" w:rsidRPr="00FC198A" w:rsidRDefault="00FC198A" w:rsidP="00FC198A">
      <w:pPr>
        <w:numPr>
          <w:ilvl w:val="0"/>
          <w:numId w:val="3"/>
        </w:numPr>
      </w:pPr>
      <w:r w:rsidRPr="00FC198A">
        <w:t>"Когато пастирите влизат в дружба с вълците"</w:t>
      </w:r>
    </w:p>
    <w:p w:rsidR="00FC198A" w:rsidRPr="00FC198A" w:rsidRDefault="00FC198A" w:rsidP="00FC198A">
      <w:r w:rsidRPr="00FC198A">
        <w:rPr>
          <w:b/>
          <w:bCs/>
        </w:rPr>
        <w:t>"Бог да не отнеме милостта си от народа и Църквата ни" Краткотрайното обединение (1941 - 1944 г.)</w:t>
      </w:r>
    </w:p>
    <w:p w:rsidR="00FC198A" w:rsidRPr="00FC198A" w:rsidRDefault="00FC198A" w:rsidP="00FC198A">
      <w:pPr>
        <w:numPr>
          <w:ilvl w:val="0"/>
          <w:numId w:val="4"/>
        </w:numPr>
      </w:pPr>
      <w:r w:rsidRPr="00FC198A">
        <w:t>Канонически мерки за възстановяване ведомството на Българската църква</w:t>
      </w:r>
    </w:p>
    <w:p w:rsidR="00FC198A" w:rsidRPr="00FC198A" w:rsidRDefault="00FC198A" w:rsidP="00FC198A">
      <w:pPr>
        <w:numPr>
          <w:ilvl w:val="0"/>
          <w:numId w:val="4"/>
        </w:numPr>
      </w:pPr>
      <w:r w:rsidRPr="00FC198A">
        <w:t>Проблемите никога не свършват</w:t>
      </w:r>
    </w:p>
    <w:p w:rsidR="00FC198A" w:rsidRPr="00FC198A" w:rsidRDefault="00FC198A" w:rsidP="00FC198A">
      <w:pPr>
        <w:numPr>
          <w:ilvl w:val="0"/>
          <w:numId w:val="4"/>
        </w:numPr>
      </w:pPr>
      <w:r w:rsidRPr="00FC198A">
        <w:t>Екзархийският клир и "другите"</w:t>
      </w:r>
    </w:p>
    <w:p w:rsidR="00FC198A" w:rsidRPr="00FC198A" w:rsidRDefault="00FC198A" w:rsidP="00FC198A">
      <w:pPr>
        <w:numPr>
          <w:ilvl w:val="0"/>
          <w:numId w:val="4"/>
        </w:numPr>
      </w:pPr>
      <w:r w:rsidRPr="00FC198A">
        <w:t>Църквата в подкрепа на националната и културна идентичност</w:t>
      </w:r>
    </w:p>
    <w:p w:rsidR="00FC198A" w:rsidRPr="00FC198A" w:rsidRDefault="00FC198A" w:rsidP="00FC198A">
      <w:pPr>
        <w:numPr>
          <w:ilvl w:val="0"/>
          <w:numId w:val="4"/>
        </w:numPr>
      </w:pPr>
      <w:r w:rsidRPr="00FC198A">
        <w:t>Отново разделени - българското свещенство в италианската окупационна област</w:t>
      </w:r>
    </w:p>
    <w:p w:rsidR="00FC198A" w:rsidRPr="00FC198A" w:rsidRDefault="00FC198A" w:rsidP="00FC198A">
      <w:pPr>
        <w:numPr>
          <w:ilvl w:val="0"/>
          <w:numId w:val="4"/>
        </w:numPr>
      </w:pPr>
      <w:r w:rsidRPr="00FC198A">
        <w:t>Резултатът от един безплоден спор: епархиите в Македония без титулярни митрополити</w:t>
      </w:r>
    </w:p>
    <w:p w:rsidR="00FC198A" w:rsidRPr="00FC198A" w:rsidRDefault="00FC198A" w:rsidP="00FC198A">
      <w:pPr>
        <w:numPr>
          <w:ilvl w:val="0"/>
          <w:numId w:val="4"/>
        </w:numPr>
      </w:pPr>
      <w:r w:rsidRPr="00FC198A">
        <w:t>Разруха и спасение. Краят на българската църковна власт във Вардарска Македония</w:t>
      </w:r>
    </w:p>
    <w:p w:rsidR="00374CF3" w:rsidRDefault="00FC198A" w:rsidP="00FC198A">
      <w:r w:rsidRPr="00FC198A">
        <w:lastRenderedPageBreak/>
        <w:t>Вместо послеслов</w:t>
      </w:r>
      <w:r w:rsidRPr="00FC198A">
        <w:br/>
        <w:t>Краят на Екзархията като общобългарска институция и политическото начало на Църквата в Македония</w:t>
      </w:r>
      <w:r w:rsidRPr="00FC198A">
        <w:br/>
        <w:t>Заключение</w:t>
      </w:r>
      <w:r w:rsidRPr="00FC198A">
        <w:br/>
        <w:t>Биографични бележки</w:t>
      </w:r>
      <w:r w:rsidRPr="00FC198A">
        <w:br/>
        <w:t>Приети съкращения</w:t>
      </w:r>
      <w:r w:rsidRPr="00FC198A">
        <w:br/>
        <w:t>Литература</w:t>
      </w:r>
      <w:r w:rsidRPr="00FC198A">
        <w:br/>
        <w:t>Списък илюстрации</w:t>
      </w:r>
      <w:r w:rsidRPr="00FC198A">
        <w:br/>
        <w:t>Илюстрации</w:t>
      </w:r>
      <w:bookmarkStart w:id="0" w:name="_GoBack"/>
      <w:bookmarkEnd w:id="0"/>
    </w:p>
    <w:sectPr w:rsidR="00374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5914"/>
    <w:multiLevelType w:val="multilevel"/>
    <w:tmpl w:val="4B1E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31CC2"/>
    <w:multiLevelType w:val="multilevel"/>
    <w:tmpl w:val="F7B4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4F4586"/>
    <w:multiLevelType w:val="multilevel"/>
    <w:tmpl w:val="DEE0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5E612C"/>
    <w:multiLevelType w:val="multilevel"/>
    <w:tmpl w:val="4E24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A8"/>
    <w:rsid w:val="003603A8"/>
    <w:rsid w:val="00374CF3"/>
    <w:rsid w:val="00FC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8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2021-09-29T09:30:00Z</dcterms:created>
  <dcterms:modified xsi:type="dcterms:W3CDTF">2021-09-29T09:30:00Z</dcterms:modified>
</cp:coreProperties>
</file>