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34" w:rsidRPr="00267A34" w:rsidRDefault="00267A34" w:rsidP="00267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Предговор</w:t>
      </w: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267A34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Увод: Темата на риска</w:t>
      </w:r>
    </w:p>
    <w:p w:rsidR="00267A34" w:rsidRPr="00267A34" w:rsidRDefault="00267A34" w:rsidP="00267A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Международна среда след 1945 година</w:t>
      </w:r>
    </w:p>
    <w:p w:rsidR="00267A34" w:rsidRPr="00267A34" w:rsidRDefault="00267A34" w:rsidP="00267A3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Двуполюсен модел</w:t>
      </w:r>
    </w:p>
    <w:p w:rsidR="00267A34" w:rsidRPr="00267A34" w:rsidRDefault="00267A34" w:rsidP="00267A3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След 1990. Негативни характеристики на риска</w:t>
      </w:r>
    </w:p>
    <w:p w:rsidR="00267A34" w:rsidRPr="00267A34" w:rsidRDefault="00267A34" w:rsidP="00267A3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Заплаха или риск</w:t>
      </w:r>
    </w:p>
    <w:p w:rsidR="00267A34" w:rsidRPr="00267A34" w:rsidRDefault="00267A34" w:rsidP="00267A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Социология на риска</w:t>
      </w:r>
    </w:p>
    <w:p w:rsidR="00267A34" w:rsidRPr="00267A34" w:rsidRDefault="00267A34" w:rsidP="00267A3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Франк Найт: Несигурност и риск</w:t>
      </w:r>
    </w:p>
    <w:p w:rsidR="00267A34" w:rsidRPr="00267A34" w:rsidRDefault="00267A34" w:rsidP="00267A3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Улрих Бек: Екстремни рискове</w:t>
      </w:r>
    </w:p>
    <w:p w:rsidR="00267A34" w:rsidRPr="00267A34" w:rsidRDefault="00267A34" w:rsidP="00267A3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Мери Дъглас: Културен контекст и риск</w:t>
      </w:r>
    </w:p>
    <w:p w:rsidR="00267A34" w:rsidRPr="00267A34" w:rsidRDefault="00267A34" w:rsidP="00267A3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Мишел Фуко: Риск и управляемост</w:t>
      </w:r>
    </w:p>
    <w:p w:rsidR="00267A34" w:rsidRPr="00267A34" w:rsidRDefault="00267A34" w:rsidP="00267A3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Никлас Луман: Социология на рисковото преживяване</w:t>
      </w:r>
    </w:p>
    <w:p w:rsidR="00267A34" w:rsidRPr="00267A34" w:rsidRDefault="00267A34" w:rsidP="00267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7A34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Концептуална рамка</w:t>
      </w:r>
    </w:p>
    <w:p w:rsidR="00267A34" w:rsidRPr="00267A34" w:rsidRDefault="00267A34" w:rsidP="00267A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Методика</w:t>
      </w:r>
    </w:p>
    <w:p w:rsidR="00267A34" w:rsidRPr="00267A34" w:rsidRDefault="00267A34" w:rsidP="00267A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Етимология</w:t>
      </w:r>
    </w:p>
    <w:p w:rsidR="00267A34" w:rsidRPr="00267A34" w:rsidRDefault="00267A34" w:rsidP="00267A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Примерни дефиниции</w:t>
      </w:r>
    </w:p>
    <w:p w:rsidR="00267A34" w:rsidRPr="00267A34" w:rsidRDefault="00267A34" w:rsidP="00267A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Понятия, предхождащи понятието за риск</w:t>
      </w:r>
    </w:p>
    <w:p w:rsidR="00267A34" w:rsidRPr="00267A34" w:rsidRDefault="00267A34" w:rsidP="00267A3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Несигурност</w:t>
      </w:r>
    </w:p>
    <w:p w:rsidR="00267A34" w:rsidRPr="00267A34" w:rsidRDefault="00267A34" w:rsidP="00267A3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Опасност</w:t>
      </w:r>
    </w:p>
    <w:p w:rsidR="00267A34" w:rsidRPr="00267A34" w:rsidRDefault="00267A34" w:rsidP="00267A3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Предпазливост</w:t>
      </w:r>
    </w:p>
    <w:p w:rsidR="00267A34" w:rsidRPr="00267A34" w:rsidRDefault="00267A34" w:rsidP="00267A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Понятия от първи ред</w:t>
      </w:r>
    </w:p>
    <w:p w:rsidR="00267A34" w:rsidRPr="00267A34" w:rsidRDefault="00267A34" w:rsidP="00267A3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Риск</w:t>
      </w:r>
    </w:p>
    <w:p w:rsidR="00267A34" w:rsidRPr="00267A34" w:rsidRDefault="00267A34" w:rsidP="00267A3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Вероятност</w:t>
      </w:r>
    </w:p>
    <w:p w:rsidR="00267A34" w:rsidRPr="00267A34" w:rsidRDefault="00267A34" w:rsidP="00267A3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Събитие</w:t>
      </w:r>
    </w:p>
    <w:p w:rsidR="00267A34" w:rsidRPr="00267A34" w:rsidRDefault="00267A34" w:rsidP="00267A3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Дейност</w:t>
      </w:r>
    </w:p>
    <w:p w:rsidR="00267A34" w:rsidRPr="00267A34" w:rsidRDefault="00267A34" w:rsidP="00267A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Понятия от втори ред</w:t>
      </w:r>
    </w:p>
    <w:p w:rsidR="00267A34" w:rsidRPr="00267A34" w:rsidRDefault="00267A34" w:rsidP="00267A3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Заплаха</w:t>
      </w:r>
    </w:p>
    <w:p w:rsidR="00267A34" w:rsidRPr="00267A34" w:rsidRDefault="00267A34" w:rsidP="00267A3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Рискови фактори</w:t>
      </w:r>
    </w:p>
    <w:p w:rsidR="00267A34" w:rsidRPr="00267A34" w:rsidRDefault="00267A34" w:rsidP="00267A3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Рискова сфера</w:t>
      </w:r>
    </w:p>
    <w:p w:rsidR="00267A34" w:rsidRPr="00267A34" w:rsidRDefault="00267A34" w:rsidP="00267A3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Транслация на риск</w:t>
      </w:r>
    </w:p>
    <w:p w:rsidR="00267A34" w:rsidRPr="00267A34" w:rsidRDefault="00267A34" w:rsidP="00267A3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Системен риск</w:t>
      </w:r>
    </w:p>
    <w:p w:rsidR="00267A34" w:rsidRPr="00267A34" w:rsidRDefault="00267A34" w:rsidP="00267A3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Систематичен риск</w:t>
      </w:r>
    </w:p>
    <w:p w:rsidR="00267A34" w:rsidRPr="00267A34" w:rsidRDefault="00267A34" w:rsidP="00267A3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Уязвимост</w:t>
      </w:r>
    </w:p>
    <w:p w:rsidR="00267A34" w:rsidRPr="00267A34" w:rsidRDefault="00267A34" w:rsidP="00267A3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Устойчивост</w:t>
      </w:r>
    </w:p>
    <w:p w:rsidR="00267A34" w:rsidRPr="00267A34" w:rsidRDefault="00267A34" w:rsidP="00267A3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Величина на риска</w:t>
      </w:r>
    </w:p>
    <w:p w:rsidR="00267A34" w:rsidRPr="00267A34" w:rsidRDefault="00267A34" w:rsidP="00267A3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Приемлив риск</w:t>
      </w:r>
    </w:p>
    <w:p w:rsidR="00267A34" w:rsidRPr="00267A34" w:rsidRDefault="00267A34" w:rsidP="00267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7A34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Риск и сигурност</w:t>
      </w:r>
    </w:p>
    <w:p w:rsidR="00267A34" w:rsidRPr="00267A34" w:rsidRDefault="00267A34" w:rsidP="00267A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Национална сигурност</w:t>
      </w:r>
    </w:p>
    <w:p w:rsidR="00267A34" w:rsidRPr="00267A34" w:rsidRDefault="00267A34" w:rsidP="00267A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Сигурност и конституционен ред</w:t>
      </w:r>
    </w:p>
    <w:p w:rsidR="00267A34" w:rsidRPr="00267A34" w:rsidRDefault="00267A34" w:rsidP="00267A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Риск и публична политика</w:t>
      </w:r>
    </w:p>
    <w:p w:rsidR="00267A34" w:rsidRPr="00267A34" w:rsidRDefault="00267A34" w:rsidP="00267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7A34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lastRenderedPageBreak/>
        <w:t>Риск и проектиране</w:t>
      </w:r>
    </w:p>
    <w:p w:rsidR="00267A34" w:rsidRPr="00267A34" w:rsidRDefault="00267A34" w:rsidP="00267A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Типове нагласи отвъд проектната</w:t>
      </w:r>
    </w:p>
    <w:p w:rsidR="00267A34" w:rsidRPr="00267A34" w:rsidRDefault="00267A34" w:rsidP="00267A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Проект и проектно измерение</w:t>
      </w:r>
    </w:p>
    <w:p w:rsidR="00267A34" w:rsidRPr="00267A34" w:rsidRDefault="00267A34" w:rsidP="00267A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Проектиране</w:t>
      </w:r>
    </w:p>
    <w:p w:rsidR="00267A34" w:rsidRPr="00267A34" w:rsidRDefault="00267A34" w:rsidP="00267A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Проектна парадигма</w:t>
      </w:r>
    </w:p>
    <w:p w:rsidR="00267A34" w:rsidRPr="00267A34" w:rsidRDefault="00267A34" w:rsidP="00267A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Дейности и ресурси</w:t>
      </w:r>
    </w:p>
    <w:p w:rsidR="00267A34" w:rsidRPr="00267A34" w:rsidRDefault="00267A34" w:rsidP="00267A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Проектни ориентации</w:t>
      </w:r>
    </w:p>
    <w:p w:rsidR="00267A34" w:rsidRPr="00267A34" w:rsidRDefault="00267A34" w:rsidP="00267A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Риск и проектно мислене</w:t>
      </w:r>
    </w:p>
    <w:p w:rsidR="00267A34" w:rsidRPr="00267A34" w:rsidRDefault="00267A34" w:rsidP="00267A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Риск като проблем</w:t>
      </w:r>
    </w:p>
    <w:p w:rsidR="00267A34" w:rsidRPr="00267A34" w:rsidRDefault="00267A34" w:rsidP="00267A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Риск, цели, средства</w:t>
      </w:r>
    </w:p>
    <w:p w:rsidR="00267A34" w:rsidRPr="00267A34" w:rsidRDefault="00267A34" w:rsidP="00267A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Съгласие за политики</w:t>
      </w:r>
    </w:p>
    <w:p w:rsidR="00267A34" w:rsidRPr="00267A34" w:rsidRDefault="00267A34" w:rsidP="00267A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Риск и проектен процес</w:t>
      </w:r>
    </w:p>
    <w:p w:rsidR="00267A34" w:rsidRPr="00267A34" w:rsidRDefault="00267A34" w:rsidP="00267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7A34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Феноменологическо измерение</w:t>
      </w:r>
    </w:p>
    <w:p w:rsidR="00267A34" w:rsidRPr="00267A34" w:rsidRDefault="00267A34" w:rsidP="00267A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Науката: Макс Вебер</w:t>
      </w:r>
    </w:p>
    <w:p w:rsidR="00267A34" w:rsidRPr="00267A34" w:rsidRDefault="00267A34" w:rsidP="00267A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Технологията: Мартин Хайдегер</w:t>
      </w:r>
    </w:p>
    <w:p w:rsidR="00602D89" w:rsidRDefault="00267A34" w:rsidP="00267A34">
      <w:r w:rsidRPr="00267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Заключение</w:t>
      </w:r>
      <w:r w:rsidRPr="00267A34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267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Цитирана литература</w:t>
      </w:r>
      <w:bookmarkStart w:id="0" w:name="_GoBack"/>
      <w:bookmarkEnd w:id="0"/>
    </w:p>
    <w:sectPr w:rsidR="00602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8EC"/>
    <w:multiLevelType w:val="multilevel"/>
    <w:tmpl w:val="ECA2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7405D6"/>
    <w:multiLevelType w:val="multilevel"/>
    <w:tmpl w:val="0182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810648"/>
    <w:multiLevelType w:val="multilevel"/>
    <w:tmpl w:val="4C32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3422C5"/>
    <w:multiLevelType w:val="multilevel"/>
    <w:tmpl w:val="50E8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625AD7"/>
    <w:multiLevelType w:val="multilevel"/>
    <w:tmpl w:val="4954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87"/>
    <w:rsid w:val="00177B87"/>
    <w:rsid w:val="00267A34"/>
    <w:rsid w:val="0060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Cvetana Kissyova</dc:creator>
  <cp:lastModifiedBy>Cvetana Kissyova</cp:lastModifiedBy>
  <cp:revision>2</cp:revision>
  <dcterms:created xsi:type="dcterms:W3CDTF">2022-02-25T12:40:00Z</dcterms:created>
  <dcterms:modified xsi:type="dcterms:W3CDTF">2022-02-25T12:40:00Z</dcterms:modified>
</cp:coreProperties>
</file>