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74" w:rsidRPr="00A83E74" w:rsidRDefault="00A83E74" w:rsidP="00A83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Добре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дошли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тази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книга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!</w:t>
      </w: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Тревогата</w:t>
      </w:r>
      <w:proofErr w:type="spellEnd"/>
    </w:p>
    <w:p w:rsidR="00A83E74" w:rsidRPr="00A83E74" w:rsidRDefault="00A83E74" w:rsidP="00A83E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Храм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без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Бог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записки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българската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демокрация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A83E74" w:rsidRPr="00A83E74" w:rsidRDefault="00A83E74" w:rsidP="00A83E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Спасявайки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българското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право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спасяваме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себе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си</w:t>
      </w:r>
      <w:proofErr w:type="spellEnd"/>
    </w:p>
    <w:p w:rsidR="00A83E74" w:rsidRPr="00A83E74" w:rsidRDefault="00A83E74" w:rsidP="00A83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Правни</w:t>
      </w:r>
      <w:proofErr w:type="spellEnd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анализи</w:t>
      </w:r>
      <w:proofErr w:type="spellEnd"/>
    </w:p>
    <w:p w:rsidR="00A83E74" w:rsidRPr="00A83E74" w:rsidRDefault="00A83E74" w:rsidP="00A83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Достъп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касация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исторически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съвременни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паралели</w:t>
      </w:r>
      <w:proofErr w:type="spellEnd"/>
    </w:p>
    <w:p w:rsidR="00A83E74" w:rsidRPr="00A83E74" w:rsidRDefault="00A83E74" w:rsidP="00A83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Съвестта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добрия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купувач</w:t>
      </w:r>
      <w:proofErr w:type="spellEnd"/>
    </w:p>
    <w:p w:rsidR="00A83E74" w:rsidRPr="00A83E74" w:rsidRDefault="00A83E74" w:rsidP="00A83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Спира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ли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частичният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иск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давността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непредявената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част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вземането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?</w:t>
      </w:r>
    </w:p>
    <w:p w:rsidR="00A83E74" w:rsidRPr="00A83E74" w:rsidRDefault="00A83E74" w:rsidP="00A83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Относно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измененията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ГПК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през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2017 г.</w:t>
      </w:r>
    </w:p>
    <w:p w:rsidR="00A83E74" w:rsidRPr="00A83E74" w:rsidRDefault="00A83E74" w:rsidP="00A83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Санкционен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капацитет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разделени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власти</w:t>
      </w:r>
      <w:proofErr w:type="spellEnd"/>
    </w:p>
    <w:p w:rsidR="00A83E74" w:rsidRPr="00A83E74" w:rsidRDefault="00A83E74" w:rsidP="00A83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Член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94 ЗЗД 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епикриза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един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тумор</w:t>
      </w:r>
      <w:proofErr w:type="spellEnd"/>
    </w:p>
    <w:p w:rsidR="00A83E74" w:rsidRPr="00A83E74" w:rsidRDefault="00A83E74" w:rsidP="00A83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Законът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задълженията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договорите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70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години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личен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спомен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един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закон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мъченик</w:t>
      </w:r>
      <w:proofErr w:type="spellEnd"/>
    </w:p>
    <w:p w:rsidR="00A83E74" w:rsidRPr="00A83E74" w:rsidRDefault="00A83E74" w:rsidP="00A83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Искът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бащинство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минувачите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член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62,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ал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. 5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Семейния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кодекс</w:t>
      </w:r>
      <w:proofErr w:type="spellEnd"/>
    </w:p>
    <w:p w:rsidR="00A83E74" w:rsidRPr="00A83E74" w:rsidRDefault="00A83E74" w:rsidP="00A83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Няма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независима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палуба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потъващ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кораб</w:t>
      </w:r>
      <w:proofErr w:type="spellEnd"/>
    </w:p>
    <w:p w:rsidR="00A83E74" w:rsidRPr="00A83E74" w:rsidRDefault="00A83E74" w:rsidP="00A83E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Спиране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съдебно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производство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конституционен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спор</w:t>
      </w:r>
      <w:proofErr w:type="spellEnd"/>
    </w:p>
    <w:p w:rsidR="00A83E74" w:rsidRPr="00A83E74" w:rsidRDefault="00A83E74" w:rsidP="00A83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Актуални</w:t>
      </w:r>
      <w:proofErr w:type="spellEnd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коментари</w:t>
      </w:r>
      <w:proofErr w:type="spellEnd"/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Пред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Паметника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 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begin"/>
      </w: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instrText xml:space="preserve"> HYPERLINK "https://www.book.store.bg/c/p-pc/id-9367/knigi-za-vasil-levski.html" </w:instrText>
      </w: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separate"/>
      </w:r>
      <w:r w:rsidRPr="00A83E74">
        <w:rPr>
          <w:rFonts w:ascii="Segoe UI" w:eastAsia="Times New Roman" w:hAnsi="Segoe UI" w:cs="Segoe UI"/>
          <w:color w:val="0A9CCC"/>
          <w:sz w:val="23"/>
          <w:szCs w:val="23"/>
        </w:rPr>
        <w:t>Левски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end"/>
      </w: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 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малка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политическа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нужда</w:t>
      </w:r>
      <w:proofErr w:type="spellEnd"/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Кой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закачи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кривите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огледала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стената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?</w:t>
      </w:r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ДДС 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данъчният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кокаин</w:t>
      </w:r>
      <w:proofErr w:type="spellEnd"/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Вечная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памят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ГПК-1952!</w:t>
      </w:r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10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ноември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рисуваният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вулкан</w:t>
      </w:r>
      <w:proofErr w:type="spellEnd"/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Треска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шумна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самота</w:t>
      </w:r>
      <w:proofErr w:type="spellEnd"/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Солистите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разума</w:t>
      </w:r>
      <w:proofErr w:type="spellEnd"/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Лудост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без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болка</w:t>
      </w:r>
      <w:proofErr w:type="spellEnd"/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Кое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тефтерче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?</w:t>
      </w:r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Магистрат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кандидат</w:t>
      </w:r>
      <w:proofErr w:type="spellEnd"/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Маркова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гавра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чуждо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лично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име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може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бъде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предотвратена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!</w:t>
      </w:r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Търговският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принц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спящата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красавица</w:t>
      </w:r>
      <w:proofErr w:type="spellEnd"/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Едно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приключение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рими</w:t>
      </w:r>
      <w:proofErr w:type="spellEnd"/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Слово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закриване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учебната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година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24.06.2017 г. в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Международна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гимназия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Проф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. д-р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Васил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Златарски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София</w:t>
      </w:r>
      <w:proofErr w:type="spellEnd"/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В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спалния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вагон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историята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инвентаризация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суверенитета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)</w:t>
      </w:r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В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книжарница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Манц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Виена</w:t>
      </w:r>
      <w:proofErr w:type="spellEnd"/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Истината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бои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пламъци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защото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става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по-светло</w:t>
      </w:r>
      <w:proofErr w:type="spellEnd"/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Пакистанска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храна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размисъл</w:t>
      </w:r>
      <w:proofErr w:type="spellEnd"/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Въздишка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стих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предговор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общото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издание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гражданскоправните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поеми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 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begin"/>
      </w: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instrText xml:space="preserve"> HYPERLINK "https://www.book.store.bg/c/p-pc/id-2379/knigi-ot-prof-d-r-ognian-gerdzhikov.html" </w:instrText>
      </w: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separate"/>
      </w:r>
      <w:r w:rsidRPr="00A83E74">
        <w:rPr>
          <w:rFonts w:ascii="Segoe UI" w:eastAsia="Times New Roman" w:hAnsi="Segoe UI" w:cs="Segoe UI"/>
          <w:color w:val="0A9CCC"/>
          <w:sz w:val="23"/>
          <w:szCs w:val="23"/>
        </w:rPr>
        <w:t>Огнян</w:t>
      </w:r>
      <w:proofErr w:type="spellEnd"/>
      <w:r w:rsidRPr="00A83E74">
        <w:rPr>
          <w:rFonts w:ascii="Segoe UI" w:eastAsia="Times New Roman" w:hAnsi="Segoe UI" w:cs="Segoe UI"/>
          <w:color w:val="0A9CCC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0A9CCC"/>
          <w:sz w:val="23"/>
          <w:szCs w:val="23"/>
        </w:rPr>
        <w:t>Герджиков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end"/>
      </w: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, 2021 г.)</w:t>
      </w:r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Китоловен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кораб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дребна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риба</w:t>
      </w:r>
      <w:proofErr w:type="spellEnd"/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Арбитраж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данъчни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спорове</w:t>
      </w:r>
      <w:proofErr w:type="spellEnd"/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100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години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смъртта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 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begin"/>
      </w: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instrText xml:space="preserve"> HYPERLINK "https://www.book.store.bg/c/p-pc/id-99/knigi-ot-ivan-vazov.html" </w:instrText>
      </w: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separate"/>
      </w:r>
      <w:r w:rsidRPr="00A83E74">
        <w:rPr>
          <w:rFonts w:ascii="Segoe UI" w:eastAsia="Times New Roman" w:hAnsi="Segoe UI" w:cs="Segoe UI"/>
          <w:color w:val="0A9CCC"/>
          <w:sz w:val="23"/>
          <w:szCs w:val="23"/>
        </w:rPr>
        <w:t>Иван</w:t>
      </w:r>
      <w:proofErr w:type="spellEnd"/>
      <w:r w:rsidRPr="00A83E74">
        <w:rPr>
          <w:rFonts w:ascii="Segoe UI" w:eastAsia="Times New Roman" w:hAnsi="Segoe UI" w:cs="Segoe UI"/>
          <w:color w:val="0A9CCC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0A9CCC"/>
          <w:sz w:val="23"/>
          <w:szCs w:val="23"/>
        </w:rPr>
        <w:t>Вазов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end"/>
      </w:r>
    </w:p>
    <w:p w:rsidR="00A83E74" w:rsidRPr="00A83E74" w:rsidRDefault="00A83E74" w:rsidP="00A83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Скъпи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колеги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честит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ад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во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кат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ски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праз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ник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!</w:t>
      </w:r>
    </w:p>
    <w:p w:rsidR="00A83E74" w:rsidRPr="00A83E74" w:rsidRDefault="00A83E74" w:rsidP="00A83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Светлини</w:t>
      </w:r>
      <w:proofErr w:type="spellEnd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миналото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hyperlink r:id="rId6" w:history="1">
        <w:proofErr w:type="spellStart"/>
        <w:r w:rsidRPr="00A83E74">
          <w:rPr>
            <w:rFonts w:ascii="Segoe UI" w:eastAsia="Times New Roman" w:hAnsi="Segoe UI" w:cs="Segoe UI"/>
            <w:color w:val="0A9CCC"/>
            <w:sz w:val="23"/>
            <w:szCs w:val="23"/>
          </w:rPr>
          <w:t>Гьоте</w:t>
        </w:r>
        <w:proofErr w:type="spellEnd"/>
      </w:hyperlink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 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съдебният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стажант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Якоб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Грим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поезията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Ние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гледаме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, а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те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слушат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Предговор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българския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читател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превода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книгата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Съдебният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адвокат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Франсис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Лий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Бейли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Австрийският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Граждански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кодекс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200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години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–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една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приказка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събуждане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200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години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Бородино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Св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Георги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обединяващ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светец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Хаджи-Димитровият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конгрес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Кримски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светец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България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Магна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Харта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кратерът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спящ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вулкан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Двамата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Савини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630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години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Иванко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генуезците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Австрийският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Граждански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кодекс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стихове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Русе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столицата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българското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съдебно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достойнство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Непобеденият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Стамболов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280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години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мелница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легенда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hyperlink r:id="rId7" w:history="1">
        <w:proofErr w:type="spellStart"/>
        <w:r w:rsidRPr="00A83E74">
          <w:rPr>
            <w:rFonts w:ascii="Segoe UI" w:eastAsia="Times New Roman" w:hAnsi="Segoe UI" w:cs="Segoe UI"/>
            <w:color w:val="0A9CCC"/>
            <w:sz w:val="23"/>
            <w:szCs w:val="23"/>
          </w:rPr>
          <w:t>Александър</w:t>
        </w:r>
        <w:proofErr w:type="spellEnd"/>
        <w:r w:rsidRPr="00A83E74">
          <w:rPr>
            <w:rFonts w:ascii="Segoe UI" w:eastAsia="Times New Roman" w:hAnsi="Segoe UI" w:cs="Segoe UI"/>
            <w:color w:val="0A9CCC"/>
            <w:sz w:val="23"/>
            <w:szCs w:val="23"/>
          </w:rPr>
          <w:t xml:space="preserve"> </w:t>
        </w:r>
        <w:proofErr w:type="spellStart"/>
        <w:r w:rsidRPr="00A83E74">
          <w:rPr>
            <w:rFonts w:ascii="Segoe UI" w:eastAsia="Times New Roman" w:hAnsi="Segoe UI" w:cs="Segoe UI"/>
            <w:color w:val="0A9CCC"/>
            <w:sz w:val="23"/>
            <w:szCs w:val="23"/>
          </w:rPr>
          <w:t>Сергеевич</w:t>
        </w:r>
        <w:proofErr w:type="spellEnd"/>
        <w:r w:rsidRPr="00A83E74">
          <w:rPr>
            <w:rFonts w:ascii="Segoe UI" w:eastAsia="Times New Roman" w:hAnsi="Segoe UI" w:cs="Segoe UI"/>
            <w:color w:val="0A9CCC"/>
            <w:sz w:val="23"/>
            <w:szCs w:val="23"/>
          </w:rPr>
          <w:t xml:space="preserve"> </w:t>
        </w:r>
        <w:proofErr w:type="spellStart"/>
        <w:r w:rsidRPr="00A83E74">
          <w:rPr>
            <w:rFonts w:ascii="Segoe UI" w:eastAsia="Times New Roman" w:hAnsi="Segoe UI" w:cs="Segoe UI"/>
            <w:color w:val="0A9CCC"/>
            <w:sz w:val="23"/>
            <w:szCs w:val="23"/>
          </w:rPr>
          <w:t>Пушкин</w:t>
        </w:r>
        <w:proofErr w:type="spellEnd"/>
      </w:hyperlink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Коледа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възкресение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българската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държавност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Мозайките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пловдивската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антична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базилика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една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мистерия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колективен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ум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Паметно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Ура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! в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Русенската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опера</w:t>
      </w:r>
      <w:proofErr w:type="spellEnd"/>
    </w:p>
    <w:p w:rsidR="00A83E74" w:rsidRPr="00A83E74" w:rsidRDefault="00A83E74" w:rsidP="00A83E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Размисли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случай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70-годишнината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Закона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собствеността</w:t>
      </w:r>
      <w:proofErr w:type="spellEnd"/>
    </w:p>
    <w:p w:rsidR="00A83E74" w:rsidRPr="00A83E74" w:rsidRDefault="00A83E74" w:rsidP="00A83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Спомени</w:t>
      </w:r>
      <w:proofErr w:type="spellEnd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личности</w:t>
      </w:r>
      <w:proofErr w:type="spellEnd"/>
    </w:p>
    <w:p w:rsidR="00A83E74" w:rsidRPr="00A83E74" w:rsidRDefault="00A83E74" w:rsidP="00A83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Почина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Ярослав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Радев</w:t>
      </w:r>
      <w:proofErr w:type="spellEnd"/>
    </w:p>
    <w:p w:rsidR="00A83E74" w:rsidRPr="00A83E74" w:rsidRDefault="00A83E74" w:rsidP="00A83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Проф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Михаил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Андреев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една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легенда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100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години</w:t>
      </w:r>
      <w:proofErr w:type="spellEnd"/>
    </w:p>
    <w:p w:rsidR="00A83E74" w:rsidRPr="00A83E74" w:rsidRDefault="00A83E74" w:rsidP="00A83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адвокат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Милчо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Венков</w:t>
      </w:r>
      <w:proofErr w:type="spellEnd"/>
    </w:p>
    <w:p w:rsidR="00A83E74" w:rsidRPr="00A83E74" w:rsidRDefault="00A83E74" w:rsidP="00A83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Спомен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Петко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Стайнов</w:t>
      </w:r>
      <w:proofErr w:type="spellEnd"/>
    </w:p>
    <w:p w:rsidR="00A83E74" w:rsidRPr="00A83E74" w:rsidRDefault="00A83E74" w:rsidP="00A83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Един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щастлив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академичен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щурец</w:t>
      </w:r>
      <w:proofErr w:type="spellEnd"/>
    </w:p>
    <w:p w:rsidR="00A83E74" w:rsidRPr="00A83E74" w:rsidRDefault="00A83E74" w:rsidP="00A83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Няколко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цветни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щриха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портрета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 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begin"/>
      </w: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instrText xml:space="preserve"> HYPERLINK "https://www.book.store.bg/c/p-pc/id-25921/knigi-ot-krystiu-conchev.html" </w:instrText>
      </w: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separate"/>
      </w:r>
      <w:r w:rsidRPr="00A83E74">
        <w:rPr>
          <w:rFonts w:ascii="Segoe UI" w:eastAsia="Times New Roman" w:hAnsi="Segoe UI" w:cs="Segoe UI"/>
          <w:color w:val="0A9CCC"/>
          <w:sz w:val="23"/>
          <w:szCs w:val="23"/>
        </w:rPr>
        <w:t>Кръстю</w:t>
      </w:r>
      <w:proofErr w:type="spellEnd"/>
      <w:r w:rsidRPr="00A83E74">
        <w:rPr>
          <w:rFonts w:ascii="Segoe UI" w:eastAsia="Times New Roman" w:hAnsi="Segoe UI" w:cs="Segoe UI"/>
          <w:color w:val="0A9CCC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0A9CCC"/>
          <w:sz w:val="23"/>
          <w:szCs w:val="23"/>
        </w:rPr>
        <w:t>Цончев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end"/>
      </w:r>
    </w:p>
    <w:p w:rsidR="00A83E74" w:rsidRPr="00A83E74" w:rsidRDefault="00A83E74" w:rsidP="00A83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Спомен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 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begin"/>
      </w: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instrText xml:space="preserve"> HYPERLINK "https://www.book.store.bg/c/p-pc/id-289/knigi-ot-dimityr-popov.html" </w:instrText>
      </w: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separate"/>
      </w:r>
      <w:r w:rsidRPr="00A83E74">
        <w:rPr>
          <w:rFonts w:ascii="Segoe UI" w:eastAsia="Times New Roman" w:hAnsi="Segoe UI" w:cs="Segoe UI"/>
          <w:color w:val="0A9CCC"/>
          <w:sz w:val="23"/>
          <w:szCs w:val="23"/>
          <w:bdr w:val="none" w:sz="0" w:space="0" w:color="auto" w:frame="1"/>
        </w:rPr>
        <w:t>Димитър</w:t>
      </w:r>
      <w:proofErr w:type="spellEnd"/>
      <w:r w:rsidRPr="00A83E74">
        <w:rPr>
          <w:rFonts w:ascii="Segoe UI" w:eastAsia="Times New Roman" w:hAnsi="Segoe UI" w:cs="Segoe UI"/>
          <w:color w:val="0A9CCC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0A9CCC"/>
          <w:sz w:val="23"/>
          <w:szCs w:val="23"/>
          <w:bdr w:val="none" w:sz="0" w:space="0" w:color="auto" w:frame="1"/>
        </w:rPr>
        <w:t>Попов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end"/>
      </w:r>
    </w:p>
    <w:p w:rsidR="00A83E74" w:rsidRPr="00A83E74" w:rsidRDefault="00A83E74" w:rsidP="00A83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Спомен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Христо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Христов</w:t>
      </w:r>
      <w:proofErr w:type="spellEnd"/>
    </w:p>
    <w:p w:rsidR="00A83E74" w:rsidRPr="00A83E74" w:rsidRDefault="00A83E74" w:rsidP="00A83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Спомен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Желю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Желев</w:t>
      </w:r>
      <w:proofErr w:type="spellEnd"/>
    </w:p>
    <w:p w:rsidR="00A83E74" w:rsidRPr="00A83E74" w:rsidRDefault="00A83E74" w:rsidP="00A83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100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години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рождението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проф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. 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begin"/>
      </w: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instrText xml:space="preserve"> HYPERLINK "https://www.book.store.bg/c/p-pc/id-184/knigi-ot-zhivko-stalev.html" </w:instrText>
      </w:r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separate"/>
      </w:r>
      <w:r w:rsidRPr="00A83E74">
        <w:rPr>
          <w:rFonts w:ascii="Segoe UI" w:eastAsia="Times New Roman" w:hAnsi="Segoe UI" w:cs="Segoe UI"/>
          <w:color w:val="0A9CCC"/>
          <w:sz w:val="23"/>
          <w:szCs w:val="23"/>
        </w:rPr>
        <w:t>Живко</w:t>
      </w:r>
      <w:proofErr w:type="spellEnd"/>
      <w:r w:rsidRPr="00A83E74">
        <w:rPr>
          <w:rFonts w:ascii="Segoe UI" w:eastAsia="Times New Roman" w:hAnsi="Segoe UI" w:cs="Segoe UI"/>
          <w:color w:val="0A9CCC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0A9CCC"/>
          <w:sz w:val="23"/>
          <w:szCs w:val="23"/>
        </w:rPr>
        <w:t>Сталев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fldChar w:fldCharType="end"/>
      </w:r>
    </w:p>
    <w:p w:rsidR="00A83E74" w:rsidRPr="00A83E74" w:rsidRDefault="00A83E74" w:rsidP="00A83E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hyperlink r:id="rId8" w:history="1">
        <w:proofErr w:type="spellStart"/>
        <w:r w:rsidRPr="00A83E74">
          <w:rPr>
            <w:rFonts w:ascii="Segoe UI" w:eastAsia="Times New Roman" w:hAnsi="Segoe UI" w:cs="Segoe UI"/>
            <w:color w:val="0A9CCC"/>
            <w:sz w:val="23"/>
            <w:szCs w:val="23"/>
          </w:rPr>
          <w:t>Кристиан</w:t>
        </w:r>
        <w:proofErr w:type="spellEnd"/>
        <w:r w:rsidRPr="00A83E74">
          <w:rPr>
            <w:rFonts w:ascii="Segoe UI" w:eastAsia="Times New Roman" w:hAnsi="Segoe UI" w:cs="Segoe UI"/>
            <w:color w:val="0A9CCC"/>
            <w:sz w:val="23"/>
            <w:szCs w:val="23"/>
          </w:rPr>
          <w:t xml:space="preserve"> </w:t>
        </w:r>
        <w:proofErr w:type="spellStart"/>
        <w:r w:rsidRPr="00A83E74">
          <w:rPr>
            <w:rFonts w:ascii="Segoe UI" w:eastAsia="Times New Roman" w:hAnsi="Segoe UI" w:cs="Segoe UI"/>
            <w:color w:val="0A9CCC"/>
            <w:sz w:val="23"/>
            <w:szCs w:val="23"/>
          </w:rPr>
          <w:t>Таков</w:t>
        </w:r>
        <w:proofErr w:type="spellEnd"/>
      </w:hyperlink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 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един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български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Дон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Кихот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срещу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мелниците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злото</w:t>
      </w:r>
      <w:proofErr w:type="spellEnd"/>
    </w:p>
    <w:p w:rsidR="00A83E74" w:rsidRPr="00A83E74" w:rsidRDefault="00A83E74" w:rsidP="00A83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Единственото</w:t>
      </w:r>
      <w:proofErr w:type="spellEnd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интервю</w:t>
      </w:r>
      <w:proofErr w:type="spellEnd"/>
    </w:p>
    <w:p w:rsidR="00A83E74" w:rsidRPr="00A83E74" w:rsidRDefault="00A83E74" w:rsidP="00A83E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Справедливостта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одата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радостта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нашата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професия</w:t>
      </w:r>
      <w:proofErr w:type="spellEnd"/>
    </w:p>
    <w:p w:rsidR="00A83E74" w:rsidRPr="00A83E74" w:rsidRDefault="00A83E74" w:rsidP="00A83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Автопортрет</w:t>
      </w:r>
      <w:proofErr w:type="spellEnd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картини</w:t>
      </w:r>
      <w:proofErr w:type="spellEnd"/>
    </w:p>
    <w:p w:rsidR="00A83E74" w:rsidRPr="00A83E74" w:rsidRDefault="00A83E74" w:rsidP="00A83E7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Автопортрет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словесни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картини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(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Проект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една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лекция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пред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Центъра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обучение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адвокати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Кръстю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Цончев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София</w:t>
      </w:r>
      <w:proofErr w:type="spellEnd"/>
      <w:r w:rsidRPr="00A83E74">
        <w:rPr>
          <w:rFonts w:ascii="Segoe UI" w:eastAsia="Times New Roman" w:hAnsi="Segoe UI" w:cs="Segoe UI"/>
          <w:color w:val="333333"/>
          <w:sz w:val="23"/>
          <w:szCs w:val="23"/>
        </w:rPr>
        <w:t>, 2022 г.)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B33"/>
    <w:multiLevelType w:val="multilevel"/>
    <w:tmpl w:val="49F0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14C06"/>
    <w:multiLevelType w:val="multilevel"/>
    <w:tmpl w:val="787E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67B90"/>
    <w:multiLevelType w:val="multilevel"/>
    <w:tmpl w:val="0776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81460"/>
    <w:multiLevelType w:val="multilevel"/>
    <w:tmpl w:val="97D0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9B01E5"/>
    <w:multiLevelType w:val="multilevel"/>
    <w:tmpl w:val="B43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F4304"/>
    <w:multiLevelType w:val="multilevel"/>
    <w:tmpl w:val="4AC8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85B79"/>
    <w:multiLevelType w:val="multilevel"/>
    <w:tmpl w:val="E488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FD"/>
    <w:rsid w:val="00614B70"/>
    <w:rsid w:val="00747A48"/>
    <w:rsid w:val="00A83E74"/>
    <w:rsid w:val="00E0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3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3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store.bg/c/p-pc/id-1505/knigi-ot-kristian-tako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ook.store.bg/c/p-pc/id-2396/knigi-ot-aleksandyr-sergeevich-pushkin-aleksandr-sergeevich-pushkin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store.bg/c/p-pc/id-1842/knigi-ot-johan-volfgang-giote-johann-wolfgang-von-goethe-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2022-10-05T14:14:00Z</dcterms:created>
  <dcterms:modified xsi:type="dcterms:W3CDTF">2022-10-05T14:14:00Z</dcterms:modified>
</cp:coreProperties>
</file>