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66" w:rsidRPr="000E2E66" w:rsidRDefault="000E2E66" w:rsidP="000E2E66">
      <w:proofErr w:type="spellStart"/>
      <w:r w:rsidRPr="000E2E66">
        <w:t>Въведение</w:t>
      </w:r>
      <w:proofErr w:type="spellEnd"/>
      <w:r w:rsidRPr="000E2E66">
        <w:br/>
      </w:r>
      <w:proofErr w:type="spellStart"/>
      <w:r w:rsidRPr="000E2E66">
        <w:rPr>
          <w:b/>
          <w:bCs/>
        </w:rPr>
        <w:t>Нормативна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уредба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на</w:t>
      </w:r>
      <w:proofErr w:type="spellEnd"/>
      <w:r w:rsidRPr="000E2E66">
        <w:rPr>
          <w:b/>
          <w:bCs/>
        </w:rPr>
        <w:t> </w:t>
      </w:r>
      <w:proofErr w:type="spellStart"/>
      <w:r w:rsidRPr="000E2E66">
        <w:rPr>
          <w:b/>
          <w:bCs/>
        </w:rPr>
        <w:t>счетоводството</w:t>
      </w:r>
      <w:proofErr w:type="spellEnd"/>
    </w:p>
    <w:p w:rsidR="000E2E66" w:rsidRPr="000E2E66" w:rsidRDefault="000E2E66" w:rsidP="000E2E66">
      <w:pPr>
        <w:numPr>
          <w:ilvl w:val="0"/>
          <w:numId w:val="1"/>
        </w:numPr>
      </w:pPr>
      <w:proofErr w:type="spellStart"/>
      <w:r w:rsidRPr="000E2E66">
        <w:t>Закон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</w:p>
    <w:p w:rsidR="000E2E66" w:rsidRPr="000E2E66" w:rsidRDefault="000E2E66" w:rsidP="000E2E66">
      <w:pPr>
        <w:numPr>
          <w:ilvl w:val="0"/>
          <w:numId w:val="1"/>
        </w:numPr>
      </w:pP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развитието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счетоводната</w:t>
      </w:r>
      <w:proofErr w:type="spellEnd"/>
      <w:r w:rsidRPr="000E2E66">
        <w:t xml:space="preserve"> и </w:t>
      </w:r>
      <w:proofErr w:type="spellStart"/>
      <w:r w:rsidRPr="000E2E66">
        <w:t>одиторската</w:t>
      </w:r>
      <w:proofErr w:type="spellEnd"/>
      <w:r w:rsidRPr="000E2E66">
        <w:t xml:space="preserve"> </w:t>
      </w:r>
      <w:proofErr w:type="spellStart"/>
      <w:r w:rsidRPr="000E2E66">
        <w:t>професия</w:t>
      </w:r>
      <w:proofErr w:type="spellEnd"/>
      <w:r w:rsidRPr="000E2E66">
        <w:t xml:space="preserve"> в </w:t>
      </w:r>
      <w:proofErr w:type="spellStart"/>
      <w:r w:rsidRPr="000E2E66">
        <w:t>България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Създаване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Национален</w:t>
      </w:r>
      <w:proofErr w:type="spellEnd"/>
      <w:r w:rsidRPr="000E2E66">
        <w:t xml:space="preserve"> </w:t>
      </w:r>
      <w:proofErr w:type="spellStart"/>
      <w:r w:rsidRPr="000E2E66">
        <w:t>орган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> </w:t>
      </w:r>
      <w:proofErr w:type="spellStart"/>
      <w:r w:rsidRPr="000E2E66">
        <w:t>счетоводство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Създаване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международно</w:t>
      </w:r>
      <w:proofErr w:type="spellEnd"/>
      <w:r w:rsidRPr="000E2E66">
        <w:t xml:space="preserve"> </w:t>
      </w:r>
      <w:proofErr w:type="spellStart"/>
      <w:r w:rsidRPr="000E2E66">
        <w:t>призната</w:t>
      </w:r>
      <w:proofErr w:type="spellEnd"/>
      <w:r w:rsidRPr="000E2E66">
        <w:t xml:space="preserve"> </w:t>
      </w:r>
      <w:proofErr w:type="spellStart"/>
      <w:r w:rsidRPr="000E2E66">
        <w:t>професионална</w:t>
      </w:r>
      <w:proofErr w:type="spellEnd"/>
      <w:r w:rsidRPr="000E2E66">
        <w:t xml:space="preserve"> </w:t>
      </w:r>
      <w:proofErr w:type="spellStart"/>
      <w:r w:rsidRPr="000E2E66">
        <w:t>организация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съставителите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Създаване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единен</w:t>
      </w:r>
      <w:proofErr w:type="spellEnd"/>
      <w:r w:rsidRPr="000E2E66">
        <w:t xml:space="preserve"> </w:t>
      </w:r>
      <w:proofErr w:type="spellStart"/>
      <w:r w:rsidRPr="000E2E66">
        <w:t>регистър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съставителите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0"/>
          <w:numId w:val="1"/>
        </w:numPr>
      </w:pPr>
      <w:proofErr w:type="spellStart"/>
      <w:r w:rsidRPr="000E2E66">
        <w:t>Приложен</w:t>
      </w:r>
      <w:proofErr w:type="spellEnd"/>
      <w:r w:rsidRPr="000E2E66">
        <w:t xml:space="preserve"> </w:t>
      </w: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Закона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Законодателно</w:t>
      </w:r>
      <w:proofErr w:type="spellEnd"/>
      <w:r w:rsidRPr="000E2E66">
        <w:t xml:space="preserve"> </w:t>
      </w:r>
      <w:proofErr w:type="spellStart"/>
      <w:r w:rsidRPr="000E2E66">
        <w:t>уреждане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  <w:r w:rsidRPr="000E2E66">
        <w:t xml:space="preserve"> в </w:t>
      </w:r>
      <w:proofErr w:type="spellStart"/>
      <w:r w:rsidRPr="000E2E66">
        <w:t>България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първа</w:t>
      </w:r>
      <w:proofErr w:type="spellEnd"/>
      <w:r w:rsidRPr="000E2E66">
        <w:t xml:space="preserve"> </w:t>
      </w:r>
      <w:proofErr w:type="spellStart"/>
      <w:r w:rsidRPr="000E2E66">
        <w:t>Общи</w:t>
      </w:r>
      <w:proofErr w:type="spellEnd"/>
      <w:r w:rsidRPr="000E2E66">
        <w:t xml:space="preserve"> </w:t>
      </w:r>
      <w:proofErr w:type="spellStart"/>
      <w:r w:rsidRPr="000E2E66">
        <w:t>положения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втора</w:t>
      </w:r>
      <w:proofErr w:type="spellEnd"/>
      <w:r w:rsidRPr="000E2E66">
        <w:t xml:space="preserve"> </w:t>
      </w:r>
      <w:proofErr w:type="spellStart"/>
      <w:r w:rsidRPr="000E2E66">
        <w:t>Категории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  <w:r w:rsidRPr="000E2E66">
        <w:t xml:space="preserve"> и </w:t>
      </w:r>
      <w:proofErr w:type="spellStart"/>
      <w:r w:rsidRPr="000E2E66">
        <w:t>групи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трета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четвърта</w:t>
      </w:r>
      <w:proofErr w:type="spellEnd"/>
      <w:r w:rsidRPr="000E2E66">
        <w:t xml:space="preserve"> </w:t>
      </w:r>
      <w:proofErr w:type="spellStart"/>
      <w:r w:rsidRPr="000E2E66">
        <w:t>Приложима</w:t>
      </w:r>
      <w:proofErr w:type="spellEnd"/>
      <w:r w:rsidRPr="000E2E66">
        <w:t xml:space="preserve"> </w:t>
      </w:r>
      <w:proofErr w:type="spellStart"/>
      <w:r w:rsidRPr="000E2E66">
        <w:t>счетоводна</w:t>
      </w:r>
      <w:proofErr w:type="spellEnd"/>
      <w:r w:rsidRPr="000E2E66">
        <w:t xml:space="preserve"> </w:t>
      </w:r>
      <w:proofErr w:type="spellStart"/>
      <w:r w:rsidRPr="000E2E66">
        <w:t>база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пета</w:t>
      </w:r>
      <w:proofErr w:type="spellEnd"/>
      <w:r w:rsidRPr="000E2E66">
        <w:t xml:space="preserve"> </w:t>
      </w:r>
      <w:proofErr w:type="spellStart"/>
      <w:r w:rsidRPr="000E2E66">
        <w:t>Независим</w:t>
      </w:r>
      <w:proofErr w:type="spellEnd"/>
      <w:r w:rsidRPr="000E2E66">
        <w:t xml:space="preserve"> </w:t>
      </w:r>
      <w:proofErr w:type="spellStart"/>
      <w:r w:rsidRPr="000E2E66">
        <w:t>финансов</w:t>
      </w:r>
      <w:proofErr w:type="spellEnd"/>
      <w:r w:rsidRPr="000E2E66">
        <w:t xml:space="preserve"> </w:t>
      </w:r>
      <w:proofErr w:type="spellStart"/>
      <w:r w:rsidRPr="000E2E66">
        <w:t>одит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шеста</w:t>
      </w:r>
      <w:proofErr w:type="spellEnd"/>
      <w:r w:rsidRPr="000E2E66">
        <w:t xml:space="preserve"> </w:t>
      </w:r>
      <w:proofErr w:type="spellStart"/>
      <w:r w:rsidRPr="000E2E66">
        <w:t>Публичност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глава</w:t>
      </w:r>
      <w:proofErr w:type="spellEnd"/>
      <w:r w:rsidRPr="000E2E66">
        <w:t xml:space="preserve"> </w:t>
      </w:r>
      <w:proofErr w:type="spellStart"/>
      <w:r w:rsidRPr="000E2E66">
        <w:t>седма</w:t>
      </w:r>
      <w:proofErr w:type="spellEnd"/>
      <w:r w:rsidRPr="000E2E66">
        <w:t xml:space="preserve"> </w:t>
      </w:r>
      <w:proofErr w:type="spellStart"/>
      <w:r w:rsidRPr="000E2E66">
        <w:t>Годишни</w:t>
      </w:r>
      <w:proofErr w:type="spellEnd"/>
      <w:r w:rsidRPr="000E2E66">
        <w:t xml:space="preserve"> </w:t>
      </w:r>
      <w:proofErr w:type="spellStart"/>
      <w:r w:rsidRPr="000E2E66">
        <w:t>доклади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някои</w:t>
      </w:r>
      <w:proofErr w:type="spellEnd"/>
      <w:r w:rsidRPr="000E2E66">
        <w:t xml:space="preserve"> </w:t>
      </w:r>
      <w:proofErr w:type="spellStart"/>
      <w:r w:rsidRPr="000E2E66">
        <w:t>други</w:t>
      </w:r>
      <w:proofErr w:type="spellEnd"/>
      <w:r w:rsidRPr="000E2E66">
        <w:t xml:space="preserve"> </w:t>
      </w:r>
      <w:proofErr w:type="spellStart"/>
      <w:r w:rsidRPr="000E2E66">
        <w:t>въпроси</w:t>
      </w:r>
      <w:proofErr w:type="spellEnd"/>
      <w:r w:rsidRPr="000E2E66">
        <w:t xml:space="preserve"> в </w:t>
      </w:r>
      <w:proofErr w:type="spellStart"/>
      <w:r w:rsidRPr="000E2E66">
        <w:t>Закона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</w:p>
    <w:p w:rsidR="000E2E66" w:rsidRPr="000E2E66" w:rsidRDefault="000E2E66" w:rsidP="000E2E66">
      <w:pPr>
        <w:numPr>
          <w:ilvl w:val="0"/>
          <w:numId w:val="1"/>
        </w:numPr>
      </w:pPr>
      <w:proofErr w:type="spellStart"/>
      <w:r w:rsidRPr="000E2E66">
        <w:t>Прилагане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Закона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  <w:r w:rsidRPr="000E2E66">
        <w:t xml:space="preserve"> в </w:t>
      </w:r>
      <w:proofErr w:type="spellStart"/>
      <w:r w:rsidRPr="000E2E66">
        <w:t>практиката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предприятията</w:t>
      </w:r>
      <w:proofErr w:type="spellEnd"/>
      <w:r w:rsidRPr="000E2E66">
        <w:t xml:space="preserve"> - </w:t>
      </w:r>
      <w:proofErr w:type="spellStart"/>
      <w:r w:rsidRPr="000E2E66">
        <w:t>Основни</w:t>
      </w:r>
      <w:proofErr w:type="spellEnd"/>
      <w:r w:rsidRPr="000E2E66">
        <w:t xml:space="preserve"> </w:t>
      </w:r>
      <w:proofErr w:type="spellStart"/>
      <w:r w:rsidRPr="000E2E66">
        <w:t>въпроси</w:t>
      </w:r>
      <w:proofErr w:type="spellEnd"/>
      <w:r w:rsidRPr="000E2E66">
        <w:t xml:space="preserve"> и </w:t>
      </w:r>
      <w:proofErr w:type="spellStart"/>
      <w:r w:rsidRPr="000E2E66">
        <w:t>акценти</w:t>
      </w:r>
      <w:proofErr w:type="spellEnd"/>
    </w:p>
    <w:p w:rsidR="000E2E66" w:rsidRPr="000E2E66" w:rsidRDefault="000E2E66" w:rsidP="000E2E66">
      <w:pPr>
        <w:numPr>
          <w:ilvl w:val="1"/>
          <w:numId w:val="1"/>
        </w:numPr>
      </w:pPr>
      <w:proofErr w:type="spellStart"/>
      <w:r w:rsidRPr="000E2E66">
        <w:t>Въведение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счетоводната</w:t>
      </w:r>
      <w:proofErr w:type="spellEnd"/>
      <w:r w:rsidRPr="000E2E66">
        <w:t xml:space="preserve"> </w:t>
      </w:r>
      <w:proofErr w:type="spellStart"/>
      <w:r w:rsidRPr="000E2E66">
        <w:t>система</w:t>
      </w:r>
      <w:proofErr w:type="spellEnd"/>
      <w:r w:rsidRPr="000E2E66">
        <w:t xml:space="preserve"> и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текущото</w:t>
      </w:r>
      <w:proofErr w:type="spellEnd"/>
      <w:r w:rsidRPr="000E2E66">
        <w:t xml:space="preserve"> </w:t>
      </w:r>
      <w:proofErr w:type="spellStart"/>
      <w:r w:rsidRPr="000E2E66">
        <w:t>счетоводно</w:t>
      </w:r>
      <w:proofErr w:type="spellEnd"/>
      <w:r w:rsidRPr="000E2E66">
        <w:t xml:space="preserve">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предприятието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документалната</w:t>
      </w:r>
      <w:proofErr w:type="spellEnd"/>
      <w:r w:rsidRPr="000E2E66">
        <w:t xml:space="preserve"> </w:t>
      </w:r>
      <w:proofErr w:type="spellStart"/>
      <w:r w:rsidRPr="000E2E66">
        <w:t>обоснованост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стопанските</w:t>
      </w:r>
      <w:proofErr w:type="spellEnd"/>
      <w:r w:rsidRPr="000E2E66">
        <w:t xml:space="preserve"> </w:t>
      </w:r>
      <w:proofErr w:type="spellStart"/>
      <w:r w:rsidRPr="000E2E66">
        <w:t>операции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съхраняването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счетоводната</w:t>
      </w:r>
      <w:proofErr w:type="spellEnd"/>
      <w:r w:rsidRPr="000E2E66">
        <w:t xml:space="preserve"> </w:t>
      </w:r>
      <w:proofErr w:type="spellStart"/>
      <w:r w:rsidRPr="000E2E66">
        <w:t>информация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Видове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  <w:r w:rsidRPr="000E2E66">
        <w:t xml:space="preserve"> и </w:t>
      </w:r>
      <w:proofErr w:type="spellStart"/>
      <w:r w:rsidRPr="000E2E66">
        <w:t>определяне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тяхната</w:t>
      </w:r>
      <w:proofErr w:type="spellEnd"/>
      <w:r w:rsidRPr="000E2E66">
        <w:t xml:space="preserve"> </w:t>
      </w:r>
      <w:proofErr w:type="spellStart"/>
      <w:r w:rsidRPr="000E2E66">
        <w:t>категория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Формати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годишните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lastRenderedPageBreak/>
        <w:t>Общи</w:t>
      </w:r>
      <w:proofErr w:type="spellEnd"/>
      <w:r w:rsidRPr="000E2E66">
        <w:t xml:space="preserve"> </w:t>
      </w: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приложимата</w:t>
      </w:r>
      <w:proofErr w:type="spellEnd"/>
      <w:r w:rsidRPr="000E2E66">
        <w:t xml:space="preserve"> </w:t>
      </w:r>
      <w:proofErr w:type="spellStart"/>
      <w:r w:rsidRPr="000E2E66">
        <w:t>счетоводна</w:t>
      </w:r>
      <w:proofErr w:type="spellEnd"/>
      <w:r w:rsidRPr="000E2E66">
        <w:t xml:space="preserve"> </w:t>
      </w:r>
      <w:proofErr w:type="spellStart"/>
      <w:r w:rsidRPr="000E2E66">
        <w:t>база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изготвяне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Принципи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признаване</w:t>
      </w:r>
      <w:proofErr w:type="spellEnd"/>
      <w:r w:rsidRPr="000E2E66">
        <w:t xml:space="preserve"> и </w:t>
      </w:r>
      <w:proofErr w:type="spellStart"/>
      <w:r w:rsidRPr="000E2E66">
        <w:t>оценяване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позициите</w:t>
      </w:r>
      <w:proofErr w:type="spellEnd"/>
      <w:r w:rsidRPr="000E2E66">
        <w:t xml:space="preserve"> </w:t>
      </w:r>
      <w:proofErr w:type="spellStart"/>
      <w:r w:rsidRPr="000E2E66">
        <w:t>във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Съблюдаване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изискванията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съставителите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Акценти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някои</w:t>
      </w:r>
      <w:proofErr w:type="spellEnd"/>
      <w:r w:rsidRPr="000E2E66">
        <w:t xml:space="preserve"> </w:t>
      </w:r>
      <w:proofErr w:type="spellStart"/>
      <w:r w:rsidRPr="000E2E66">
        <w:t>от</w:t>
      </w:r>
      <w:proofErr w:type="spellEnd"/>
      <w:r w:rsidRPr="000E2E66">
        <w:t xml:space="preserve"> </w:t>
      </w:r>
      <w:proofErr w:type="spellStart"/>
      <w:r w:rsidRPr="000E2E66">
        <w:t>изискванията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изготвяне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доклад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дейността</w:t>
      </w:r>
      <w:proofErr w:type="spellEnd"/>
      <w:r w:rsidRPr="000E2E66">
        <w:t xml:space="preserve">, </w:t>
      </w:r>
      <w:proofErr w:type="spellStart"/>
      <w:r w:rsidRPr="000E2E66">
        <w:t>нефинансова</w:t>
      </w:r>
      <w:proofErr w:type="spellEnd"/>
      <w:r w:rsidRPr="000E2E66">
        <w:t xml:space="preserve"> </w:t>
      </w:r>
      <w:proofErr w:type="spellStart"/>
      <w:r w:rsidRPr="000E2E66">
        <w:t>декларация</w:t>
      </w:r>
      <w:proofErr w:type="spellEnd"/>
      <w:r w:rsidRPr="000E2E66">
        <w:t xml:space="preserve">, </w:t>
      </w:r>
      <w:proofErr w:type="spellStart"/>
      <w:r w:rsidRPr="000E2E66">
        <w:t>декларация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корпоративно</w:t>
      </w:r>
      <w:proofErr w:type="spellEnd"/>
      <w:r w:rsidRPr="000E2E66">
        <w:t xml:space="preserve"> </w:t>
      </w:r>
      <w:proofErr w:type="spellStart"/>
      <w:r w:rsidRPr="000E2E66">
        <w:t>управление</w:t>
      </w:r>
      <w:proofErr w:type="spellEnd"/>
      <w:r w:rsidRPr="000E2E66">
        <w:t xml:space="preserve"> и </w:t>
      </w:r>
      <w:proofErr w:type="spellStart"/>
      <w:r w:rsidRPr="000E2E66">
        <w:t>годишен</w:t>
      </w:r>
      <w:proofErr w:type="spellEnd"/>
      <w:r w:rsidRPr="000E2E66">
        <w:t xml:space="preserve"> </w:t>
      </w:r>
      <w:proofErr w:type="spellStart"/>
      <w:r w:rsidRPr="000E2E66">
        <w:t>доклад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плащанията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правителства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Особености</w:t>
      </w:r>
      <w:proofErr w:type="spellEnd"/>
      <w:r w:rsidRPr="000E2E66">
        <w:t xml:space="preserve"> в </w:t>
      </w:r>
      <w:proofErr w:type="spellStart"/>
      <w:r w:rsidRPr="000E2E66">
        <w:t>условията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изготвяне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консолидирани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независим</w:t>
      </w:r>
      <w:proofErr w:type="spellEnd"/>
      <w:r w:rsidRPr="000E2E66">
        <w:t xml:space="preserve"> </w:t>
      </w:r>
      <w:proofErr w:type="spellStart"/>
      <w:r w:rsidRPr="000E2E66">
        <w:t>финансов</w:t>
      </w:r>
      <w:proofErr w:type="spellEnd"/>
      <w:r w:rsidRPr="000E2E66">
        <w:t xml:space="preserve"> </w:t>
      </w:r>
      <w:proofErr w:type="spellStart"/>
      <w:r w:rsidRPr="000E2E66">
        <w:t>одит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Особености</w:t>
      </w:r>
      <w:proofErr w:type="spellEnd"/>
      <w:r w:rsidRPr="000E2E66">
        <w:t xml:space="preserve">, </w:t>
      </w:r>
      <w:proofErr w:type="spellStart"/>
      <w:r w:rsidRPr="000E2E66">
        <w:t>касаещи</w:t>
      </w:r>
      <w:proofErr w:type="spellEnd"/>
      <w:r w:rsidRPr="000E2E66">
        <w:t xml:space="preserve"> </w:t>
      </w:r>
      <w:proofErr w:type="spellStart"/>
      <w:r w:rsidRPr="000E2E66">
        <w:t>публичността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ръководителя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предприятието</w:t>
      </w:r>
      <w:proofErr w:type="spellEnd"/>
    </w:p>
    <w:p w:rsidR="000E2E66" w:rsidRPr="000E2E66" w:rsidRDefault="000E2E66" w:rsidP="000E2E66">
      <w:pPr>
        <w:numPr>
          <w:ilvl w:val="2"/>
          <w:numId w:val="1"/>
        </w:numPr>
      </w:pPr>
      <w:proofErr w:type="spellStart"/>
      <w:r w:rsidRPr="000E2E66">
        <w:t>Административнонаказателна</w:t>
      </w:r>
      <w:proofErr w:type="spellEnd"/>
      <w:r w:rsidRPr="000E2E66">
        <w:t xml:space="preserve"> </w:t>
      </w:r>
      <w:proofErr w:type="spellStart"/>
      <w:r w:rsidRPr="000E2E66">
        <w:t>отговорност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Закона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</w:t>
      </w:r>
      <w:proofErr w:type="spellStart"/>
      <w:r w:rsidRPr="000E2E66">
        <w:t>счетоводството</w:t>
      </w:r>
      <w:proofErr w:type="spellEnd"/>
    </w:p>
    <w:p w:rsidR="000E2E66" w:rsidRPr="000E2E66" w:rsidRDefault="000E2E66" w:rsidP="000E2E66">
      <w:proofErr w:type="spellStart"/>
      <w:r w:rsidRPr="000E2E66">
        <w:rPr>
          <w:b/>
          <w:bCs/>
        </w:rPr>
        <w:t>Национални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счетоводни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стандарти</w:t>
      </w:r>
      <w:proofErr w:type="spellEnd"/>
    </w:p>
    <w:p w:rsidR="000E2E66" w:rsidRPr="000E2E66" w:rsidRDefault="000E2E66" w:rsidP="000E2E66">
      <w:pPr>
        <w:numPr>
          <w:ilvl w:val="0"/>
          <w:numId w:val="2"/>
        </w:numPr>
      </w:pPr>
      <w:proofErr w:type="spellStart"/>
      <w:r w:rsidRPr="000E2E66">
        <w:t>Основни</w:t>
      </w:r>
      <w:proofErr w:type="spellEnd"/>
      <w:r w:rsidRPr="000E2E66">
        <w:t xml:space="preserve"> </w:t>
      </w: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прилагането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Националните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</w:p>
    <w:p w:rsidR="000E2E66" w:rsidRPr="000E2E66" w:rsidRDefault="000E2E66" w:rsidP="000E2E66">
      <w:pPr>
        <w:numPr>
          <w:ilvl w:val="1"/>
          <w:numId w:val="2"/>
        </w:numPr>
      </w:pPr>
      <w:proofErr w:type="spellStart"/>
      <w:r w:rsidRPr="000E2E66">
        <w:t>Въведение</w:t>
      </w:r>
      <w:proofErr w:type="spellEnd"/>
    </w:p>
    <w:p w:rsidR="000E2E66" w:rsidRPr="000E2E66" w:rsidRDefault="000E2E66" w:rsidP="000E2E66">
      <w:pPr>
        <w:numPr>
          <w:ilvl w:val="1"/>
          <w:numId w:val="2"/>
        </w:numPr>
      </w:pPr>
      <w:proofErr w:type="spellStart"/>
      <w:r w:rsidRPr="000E2E66">
        <w:t>Коментар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Общите</w:t>
      </w:r>
      <w:proofErr w:type="spellEnd"/>
      <w:r w:rsidRPr="000E2E66">
        <w:t xml:space="preserve"> </w:t>
      </w:r>
      <w:proofErr w:type="spellStart"/>
      <w:r w:rsidRPr="000E2E66">
        <w:t>разпоредби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НСС</w:t>
      </w:r>
    </w:p>
    <w:p w:rsidR="000E2E66" w:rsidRPr="000E2E66" w:rsidRDefault="000E2E66" w:rsidP="000E2E66">
      <w:pPr>
        <w:numPr>
          <w:ilvl w:val="1"/>
          <w:numId w:val="2"/>
        </w:numPr>
      </w:pPr>
      <w:proofErr w:type="spellStart"/>
      <w:r w:rsidRPr="000E2E66">
        <w:t>Основни</w:t>
      </w:r>
      <w:proofErr w:type="spellEnd"/>
      <w:r w:rsidRPr="000E2E66">
        <w:t xml:space="preserve"> </w:t>
      </w:r>
      <w:proofErr w:type="spellStart"/>
      <w:r w:rsidRPr="000E2E66">
        <w:t>цели</w:t>
      </w:r>
      <w:proofErr w:type="spellEnd"/>
      <w:r w:rsidRPr="000E2E66">
        <w:t xml:space="preserve"> и </w:t>
      </w:r>
      <w:proofErr w:type="spellStart"/>
      <w:r w:rsidRPr="000E2E66">
        <w:t>изисквания</w:t>
      </w:r>
      <w:proofErr w:type="spellEnd"/>
      <w:r w:rsidRPr="000E2E66">
        <w:t xml:space="preserve"> в </w:t>
      </w:r>
      <w:proofErr w:type="spellStart"/>
      <w:r w:rsidRPr="000E2E66">
        <w:t>отделните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1 - </w:t>
      </w:r>
      <w:proofErr w:type="spellStart"/>
      <w:r w:rsidRPr="000E2E66">
        <w:t>Представяне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стоково-материалните</w:t>
      </w:r>
      <w:proofErr w:type="spellEnd"/>
      <w:r w:rsidRPr="000E2E66">
        <w:t xml:space="preserve"> </w:t>
      </w:r>
      <w:proofErr w:type="spellStart"/>
      <w:r w:rsidRPr="000E2E66">
        <w:t>запаси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4 -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амортизациите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7 - </w:t>
      </w:r>
      <w:proofErr w:type="spellStart"/>
      <w:r w:rsidRPr="000E2E66">
        <w:t>Отчети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паричните</w:t>
      </w:r>
      <w:proofErr w:type="spellEnd"/>
      <w:r w:rsidRPr="000E2E66">
        <w:t xml:space="preserve"> </w:t>
      </w:r>
      <w:proofErr w:type="spellStart"/>
      <w:r w:rsidRPr="000E2E66">
        <w:t>потоци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8 - </w:t>
      </w:r>
      <w:proofErr w:type="spellStart"/>
      <w:r w:rsidRPr="000E2E66">
        <w:t>Нетни</w:t>
      </w:r>
      <w:proofErr w:type="spellEnd"/>
      <w:r w:rsidRPr="000E2E66">
        <w:t xml:space="preserve"> </w:t>
      </w:r>
      <w:proofErr w:type="spellStart"/>
      <w:r w:rsidRPr="000E2E66">
        <w:t>печалби</w:t>
      </w:r>
      <w:proofErr w:type="spellEnd"/>
      <w:r w:rsidRPr="000E2E66">
        <w:t xml:space="preserve"> и </w:t>
      </w:r>
      <w:proofErr w:type="spellStart"/>
      <w:r w:rsidRPr="000E2E66">
        <w:t>загуби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периода</w:t>
      </w:r>
      <w:proofErr w:type="spellEnd"/>
      <w:r w:rsidRPr="000E2E66">
        <w:t xml:space="preserve">, </w:t>
      </w:r>
      <w:proofErr w:type="spellStart"/>
      <w:r w:rsidRPr="000E2E66">
        <w:t>фундаментални</w:t>
      </w:r>
      <w:proofErr w:type="spellEnd"/>
      <w:r w:rsidRPr="000E2E66">
        <w:t xml:space="preserve"> </w:t>
      </w:r>
      <w:proofErr w:type="spellStart"/>
      <w:r w:rsidRPr="000E2E66">
        <w:t>грешки</w:t>
      </w:r>
      <w:proofErr w:type="spellEnd"/>
      <w:r w:rsidRPr="000E2E66">
        <w:t xml:space="preserve"> и </w:t>
      </w:r>
      <w:proofErr w:type="spellStart"/>
      <w:r w:rsidRPr="000E2E66">
        <w:t>промени</w:t>
      </w:r>
      <w:proofErr w:type="spellEnd"/>
      <w:r w:rsidRPr="000E2E66">
        <w:t xml:space="preserve"> в </w:t>
      </w:r>
      <w:proofErr w:type="spellStart"/>
      <w:r w:rsidRPr="000E2E66">
        <w:t>счетоводната</w:t>
      </w:r>
      <w:proofErr w:type="spellEnd"/>
      <w:r w:rsidRPr="000E2E66">
        <w:t xml:space="preserve"> </w:t>
      </w:r>
      <w:proofErr w:type="spellStart"/>
      <w:r w:rsidRPr="000E2E66">
        <w:t>политика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9 - </w:t>
      </w:r>
      <w:proofErr w:type="spellStart"/>
      <w:r w:rsidRPr="000E2E66">
        <w:t>Представяне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предприятията</w:t>
      </w:r>
      <w:proofErr w:type="spellEnd"/>
      <w:r w:rsidRPr="000E2E66">
        <w:t xml:space="preserve"> с </w:t>
      </w:r>
      <w:proofErr w:type="spellStart"/>
      <w:r w:rsidRPr="000E2E66">
        <w:t>нестопанска</w:t>
      </w:r>
      <w:proofErr w:type="spellEnd"/>
      <w:r w:rsidRPr="000E2E66">
        <w:t xml:space="preserve"> </w:t>
      </w:r>
      <w:proofErr w:type="spellStart"/>
      <w:r w:rsidRPr="000E2E66">
        <w:t>дейност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10 - </w:t>
      </w:r>
      <w:proofErr w:type="spellStart"/>
      <w:r w:rsidRPr="000E2E66">
        <w:t>Събития</w:t>
      </w:r>
      <w:proofErr w:type="spellEnd"/>
      <w:r w:rsidRPr="000E2E66">
        <w:t xml:space="preserve">, </w:t>
      </w:r>
      <w:proofErr w:type="spellStart"/>
      <w:r w:rsidRPr="000E2E66">
        <w:t>настъпили</w:t>
      </w:r>
      <w:proofErr w:type="spellEnd"/>
      <w:r w:rsidRPr="000E2E66">
        <w:t xml:space="preserve"> </w:t>
      </w:r>
      <w:proofErr w:type="spellStart"/>
      <w:r w:rsidRPr="000E2E66">
        <w:t>след</w:t>
      </w:r>
      <w:proofErr w:type="spellEnd"/>
      <w:r w:rsidRPr="000E2E66">
        <w:t xml:space="preserve"> </w:t>
      </w:r>
      <w:proofErr w:type="spellStart"/>
      <w:r w:rsidRPr="000E2E66">
        <w:t>датата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годишния</w:t>
      </w:r>
      <w:proofErr w:type="spellEnd"/>
      <w:r w:rsidRPr="000E2E66">
        <w:t xml:space="preserve"> </w:t>
      </w:r>
      <w:proofErr w:type="spellStart"/>
      <w:r w:rsidRPr="000E2E66">
        <w:t>финансов</w:t>
      </w:r>
      <w:proofErr w:type="spellEnd"/>
      <w:r w:rsidRPr="000E2E66">
        <w:t xml:space="preserve"> </w:t>
      </w:r>
      <w:proofErr w:type="spellStart"/>
      <w:r w:rsidRPr="000E2E66">
        <w:t>отчет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lastRenderedPageBreak/>
        <w:t xml:space="preserve">СС 11 - </w:t>
      </w:r>
      <w:proofErr w:type="spellStart"/>
      <w:r w:rsidRPr="000E2E66">
        <w:t>Договори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строителство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12 - </w:t>
      </w:r>
      <w:proofErr w:type="spellStart"/>
      <w:r w:rsidRPr="000E2E66">
        <w:t>Данъци</w:t>
      </w:r>
      <w:proofErr w:type="spellEnd"/>
      <w:r w:rsidRPr="000E2E66">
        <w:t xml:space="preserve"> </w:t>
      </w:r>
      <w:proofErr w:type="spellStart"/>
      <w:r w:rsidRPr="000E2E66">
        <w:t>от</w:t>
      </w:r>
      <w:proofErr w:type="spellEnd"/>
      <w:r w:rsidRPr="000E2E66">
        <w:t xml:space="preserve"> </w:t>
      </w:r>
      <w:proofErr w:type="spellStart"/>
      <w:r w:rsidRPr="000E2E66">
        <w:t>печалбата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13 -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при</w:t>
      </w:r>
      <w:proofErr w:type="spellEnd"/>
      <w:r w:rsidRPr="000E2E66">
        <w:t xml:space="preserve"> </w:t>
      </w:r>
      <w:proofErr w:type="spellStart"/>
      <w:r w:rsidRPr="000E2E66">
        <w:t>ликвидация</w:t>
      </w:r>
      <w:proofErr w:type="spellEnd"/>
      <w:r w:rsidRPr="000E2E66">
        <w:t xml:space="preserve"> и </w:t>
      </w:r>
      <w:proofErr w:type="spellStart"/>
      <w:r w:rsidRPr="000E2E66">
        <w:t>несъстоятелност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16 - </w:t>
      </w:r>
      <w:proofErr w:type="spellStart"/>
      <w:r w:rsidRPr="000E2E66">
        <w:t>Дълготрайни</w:t>
      </w:r>
      <w:proofErr w:type="spellEnd"/>
      <w:r w:rsidRPr="000E2E66">
        <w:t xml:space="preserve"> </w:t>
      </w:r>
      <w:proofErr w:type="spellStart"/>
      <w:r w:rsidRPr="000E2E66">
        <w:t>материални</w:t>
      </w:r>
      <w:proofErr w:type="spellEnd"/>
      <w:r w:rsidRPr="000E2E66">
        <w:t xml:space="preserve"> </w:t>
      </w:r>
      <w:proofErr w:type="spellStart"/>
      <w:r w:rsidRPr="000E2E66">
        <w:t>активи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17 - </w:t>
      </w:r>
      <w:proofErr w:type="spellStart"/>
      <w:r w:rsidRPr="000E2E66">
        <w:t>Лизинг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18 - </w:t>
      </w:r>
      <w:proofErr w:type="spellStart"/>
      <w:r w:rsidRPr="000E2E66">
        <w:t>Приходи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19 - </w:t>
      </w:r>
      <w:proofErr w:type="spellStart"/>
      <w:r w:rsidRPr="000E2E66">
        <w:t>Доходи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персонала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20 -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правителствени</w:t>
      </w:r>
      <w:proofErr w:type="spellEnd"/>
      <w:r w:rsidRPr="000E2E66">
        <w:t xml:space="preserve"> </w:t>
      </w:r>
      <w:proofErr w:type="spellStart"/>
      <w:r w:rsidRPr="000E2E66">
        <w:t>дарения</w:t>
      </w:r>
      <w:proofErr w:type="spellEnd"/>
      <w:r w:rsidRPr="000E2E66">
        <w:t xml:space="preserve"> и </w:t>
      </w:r>
      <w:proofErr w:type="spellStart"/>
      <w:r w:rsidRPr="000E2E66">
        <w:t>оповестяване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правителствена</w:t>
      </w:r>
      <w:proofErr w:type="spellEnd"/>
      <w:r w:rsidRPr="000E2E66">
        <w:t xml:space="preserve"> </w:t>
      </w:r>
      <w:proofErr w:type="spellStart"/>
      <w:r w:rsidRPr="000E2E66">
        <w:t>помощ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21 - </w:t>
      </w:r>
      <w:proofErr w:type="spellStart"/>
      <w:r w:rsidRPr="000E2E66">
        <w:t>Ефекти</w:t>
      </w:r>
      <w:proofErr w:type="spellEnd"/>
      <w:r w:rsidRPr="000E2E66">
        <w:t xml:space="preserve"> </w:t>
      </w:r>
      <w:proofErr w:type="spellStart"/>
      <w:r w:rsidRPr="000E2E66">
        <w:t>от</w:t>
      </w:r>
      <w:proofErr w:type="spellEnd"/>
      <w:r w:rsidRPr="000E2E66">
        <w:t xml:space="preserve"> </w:t>
      </w:r>
      <w:proofErr w:type="spellStart"/>
      <w:r w:rsidRPr="000E2E66">
        <w:t>промените</w:t>
      </w:r>
      <w:proofErr w:type="spellEnd"/>
      <w:r w:rsidRPr="000E2E66">
        <w:t xml:space="preserve"> </w:t>
      </w:r>
      <w:proofErr w:type="spellStart"/>
      <w:r w:rsidRPr="000E2E66">
        <w:t>във</w:t>
      </w:r>
      <w:proofErr w:type="spellEnd"/>
      <w:r w:rsidRPr="000E2E66">
        <w:t xml:space="preserve"> </w:t>
      </w:r>
      <w:proofErr w:type="spellStart"/>
      <w:r w:rsidRPr="000E2E66">
        <w:t>валутните</w:t>
      </w:r>
      <w:proofErr w:type="spellEnd"/>
      <w:r w:rsidRPr="000E2E66">
        <w:t xml:space="preserve"> </w:t>
      </w:r>
      <w:proofErr w:type="spellStart"/>
      <w:r w:rsidRPr="000E2E66">
        <w:t>курсове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22 -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бизнескомбинации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24 - </w:t>
      </w:r>
      <w:proofErr w:type="spellStart"/>
      <w:r w:rsidRPr="000E2E66">
        <w:t>Оповестяване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свързани</w:t>
      </w:r>
      <w:proofErr w:type="spellEnd"/>
      <w:r w:rsidRPr="000E2E66">
        <w:t xml:space="preserve"> </w:t>
      </w:r>
      <w:proofErr w:type="spellStart"/>
      <w:r w:rsidRPr="000E2E66">
        <w:t>лица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27 - </w:t>
      </w:r>
      <w:proofErr w:type="spellStart"/>
      <w:r w:rsidRPr="000E2E66">
        <w:t>Консолидирани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  <w:r w:rsidRPr="000E2E66">
        <w:t xml:space="preserve"> и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инвестициите</w:t>
      </w:r>
      <w:proofErr w:type="spellEnd"/>
      <w:r w:rsidRPr="000E2E66">
        <w:t xml:space="preserve"> в </w:t>
      </w:r>
      <w:proofErr w:type="spellStart"/>
      <w:r w:rsidRPr="000E2E66">
        <w:t>дъщерни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28 -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инвестициите</w:t>
      </w:r>
      <w:proofErr w:type="spellEnd"/>
      <w:r w:rsidRPr="000E2E66">
        <w:t xml:space="preserve"> в </w:t>
      </w:r>
      <w:proofErr w:type="spellStart"/>
      <w:r w:rsidRPr="000E2E66">
        <w:t>асоциирани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31 -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дялове</w:t>
      </w:r>
      <w:proofErr w:type="spellEnd"/>
      <w:r w:rsidRPr="000E2E66">
        <w:t xml:space="preserve"> в </w:t>
      </w:r>
      <w:proofErr w:type="spellStart"/>
      <w:r w:rsidRPr="000E2E66">
        <w:t>смесени</w:t>
      </w:r>
      <w:proofErr w:type="spellEnd"/>
      <w:r w:rsidRPr="000E2E66">
        <w:t xml:space="preserve"> </w:t>
      </w:r>
      <w:proofErr w:type="spellStart"/>
      <w:r w:rsidRPr="000E2E66">
        <w:t>предприятия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32 -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инструменти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34 - </w:t>
      </w:r>
      <w:proofErr w:type="spellStart"/>
      <w:r w:rsidRPr="000E2E66">
        <w:t>Междинно</w:t>
      </w:r>
      <w:proofErr w:type="spellEnd"/>
      <w:r w:rsidRPr="000E2E66">
        <w:t xml:space="preserve"> </w:t>
      </w:r>
      <w:proofErr w:type="spellStart"/>
      <w:r w:rsidRPr="000E2E66">
        <w:t>счетоводно</w:t>
      </w:r>
      <w:proofErr w:type="spellEnd"/>
      <w:r w:rsidRPr="000E2E66">
        <w:t xml:space="preserve"> </w:t>
      </w:r>
      <w:proofErr w:type="spellStart"/>
      <w:r w:rsidRPr="000E2E66">
        <w:t>отчитане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36 - </w:t>
      </w:r>
      <w:proofErr w:type="spellStart"/>
      <w:r w:rsidRPr="000E2E66">
        <w:t>Обезценка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активи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37 - </w:t>
      </w:r>
      <w:proofErr w:type="spellStart"/>
      <w:r w:rsidRPr="000E2E66">
        <w:t>Провизии</w:t>
      </w:r>
      <w:proofErr w:type="spellEnd"/>
      <w:r w:rsidRPr="000E2E66">
        <w:t xml:space="preserve">, </w:t>
      </w:r>
      <w:proofErr w:type="spellStart"/>
      <w:r w:rsidRPr="000E2E66">
        <w:t>условни</w:t>
      </w:r>
      <w:proofErr w:type="spellEnd"/>
      <w:r w:rsidRPr="000E2E66">
        <w:t xml:space="preserve"> </w:t>
      </w:r>
      <w:proofErr w:type="spellStart"/>
      <w:r w:rsidRPr="000E2E66">
        <w:t>задължения</w:t>
      </w:r>
      <w:proofErr w:type="spellEnd"/>
      <w:r w:rsidRPr="000E2E66">
        <w:t xml:space="preserve"> и </w:t>
      </w:r>
      <w:proofErr w:type="spellStart"/>
      <w:r w:rsidRPr="000E2E66">
        <w:t>условни</w:t>
      </w:r>
      <w:proofErr w:type="spellEnd"/>
      <w:r w:rsidRPr="000E2E66">
        <w:t xml:space="preserve"> </w:t>
      </w:r>
      <w:proofErr w:type="spellStart"/>
      <w:r w:rsidRPr="000E2E66">
        <w:t>активи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38 - </w:t>
      </w:r>
      <w:proofErr w:type="spellStart"/>
      <w:r w:rsidRPr="000E2E66">
        <w:t>Нематериални</w:t>
      </w:r>
      <w:proofErr w:type="spellEnd"/>
      <w:r w:rsidRPr="000E2E66">
        <w:t xml:space="preserve"> </w:t>
      </w:r>
      <w:proofErr w:type="spellStart"/>
      <w:r w:rsidRPr="000E2E66">
        <w:t>активи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40 -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инвестиционни</w:t>
      </w:r>
      <w:proofErr w:type="spellEnd"/>
      <w:r w:rsidRPr="000E2E66">
        <w:t xml:space="preserve"> </w:t>
      </w:r>
      <w:proofErr w:type="spellStart"/>
      <w:r w:rsidRPr="000E2E66">
        <w:t>имоти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41 - </w:t>
      </w:r>
      <w:proofErr w:type="spellStart"/>
      <w:r w:rsidRPr="000E2E66">
        <w:t>Селско</w:t>
      </w:r>
      <w:proofErr w:type="spellEnd"/>
      <w:r w:rsidRPr="000E2E66">
        <w:t xml:space="preserve"> </w:t>
      </w:r>
      <w:proofErr w:type="spellStart"/>
      <w:r w:rsidRPr="000E2E66">
        <w:t>стопанство</w:t>
      </w:r>
      <w:proofErr w:type="spellEnd"/>
    </w:p>
    <w:p w:rsidR="000E2E66" w:rsidRPr="000E2E66" w:rsidRDefault="000E2E66" w:rsidP="000E2E66">
      <w:pPr>
        <w:numPr>
          <w:ilvl w:val="2"/>
          <w:numId w:val="2"/>
        </w:numPr>
      </w:pPr>
      <w:r w:rsidRPr="000E2E66">
        <w:t xml:space="preserve">СС 42 - </w:t>
      </w:r>
      <w:proofErr w:type="spellStart"/>
      <w:r w:rsidRPr="000E2E66">
        <w:t>Прилагане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първи</w:t>
      </w:r>
      <w:proofErr w:type="spellEnd"/>
      <w:r w:rsidRPr="000E2E66">
        <w:t xml:space="preserve"> </w:t>
      </w:r>
      <w:proofErr w:type="spellStart"/>
      <w:r w:rsidRPr="000E2E66">
        <w:t>път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Националните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</w:p>
    <w:p w:rsidR="000E2E66" w:rsidRPr="000E2E66" w:rsidRDefault="000E2E66" w:rsidP="000E2E66">
      <w:proofErr w:type="spellStart"/>
      <w:r w:rsidRPr="000E2E66">
        <w:rPr>
          <w:b/>
          <w:bCs/>
        </w:rPr>
        <w:t>Международни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счетоводни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стандарти</w:t>
      </w:r>
      <w:proofErr w:type="spellEnd"/>
    </w:p>
    <w:p w:rsidR="000E2E66" w:rsidRPr="000E2E66" w:rsidRDefault="000E2E66" w:rsidP="000E2E66">
      <w:pPr>
        <w:numPr>
          <w:ilvl w:val="0"/>
          <w:numId w:val="3"/>
        </w:numPr>
      </w:pPr>
      <w:proofErr w:type="spellStart"/>
      <w:r w:rsidRPr="000E2E66">
        <w:t>Практически</w:t>
      </w:r>
      <w:proofErr w:type="spellEnd"/>
      <w:r w:rsidRPr="000E2E66">
        <w:t xml:space="preserve"> </w:t>
      </w:r>
      <w:proofErr w:type="spellStart"/>
      <w:r w:rsidRPr="000E2E66">
        <w:t>въпроси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прилагането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международните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</w:p>
    <w:p w:rsidR="000E2E66" w:rsidRPr="000E2E66" w:rsidRDefault="000E2E66" w:rsidP="000E2E66">
      <w:pPr>
        <w:numPr>
          <w:ilvl w:val="1"/>
          <w:numId w:val="3"/>
        </w:numPr>
      </w:pPr>
      <w:proofErr w:type="spellStart"/>
      <w:r w:rsidRPr="000E2E66">
        <w:lastRenderedPageBreak/>
        <w:t>Изменения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МСС/МСФО, </w:t>
      </w:r>
      <w:proofErr w:type="spellStart"/>
      <w:r w:rsidRPr="000E2E66">
        <w:t>задължителни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прилагане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2023 </w:t>
      </w:r>
      <w:proofErr w:type="spellStart"/>
      <w:r w:rsidRPr="000E2E66">
        <w:t>година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Изменение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МСС 1 </w:t>
      </w:r>
      <w:proofErr w:type="spellStart"/>
      <w:r w:rsidRPr="000E2E66">
        <w:t>Представяне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  <w:r w:rsidRPr="000E2E66">
        <w:t xml:space="preserve"> - </w:t>
      </w:r>
      <w:proofErr w:type="spellStart"/>
      <w:r w:rsidRPr="000E2E66">
        <w:t>Оповестяване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счетоводната</w:t>
      </w:r>
      <w:proofErr w:type="spellEnd"/>
      <w:r w:rsidRPr="000E2E66">
        <w:t xml:space="preserve"> </w:t>
      </w:r>
      <w:proofErr w:type="spellStart"/>
      <w:r w:rsidRPr="000E2E66">
        <w:t>политика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Изменение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МСС 8 </w:t>
      </w:r>
      <w:proofErr w:type="spellStart"/>
      <w:r w:rsidRPr="000E2E66">
        <w:t>Счетоводна</w:t>
      </w:r>
      <w:proofErr w:type="spellEnd"/>
      <w:r w:rsidRPr="000E2E66">
        <w:t xml:space="preserve"> </w:t>
      </w:r>
      <w:proofErr w:type="spellStart"/>
      <w:r w:rsidRPr="000E2E66">
        <w:t>политика</w:t>
      </w:r>
      <w:proofErr w:type="spellEnd"/>
      <w:r w:rsidRPr="000E2E66">
        <w:t xml:space="preserve">, </w:t>
      </w:r>
      <w:proofErr w:type="spellStart"/>
      <w:r w:rsidRPr="000E2E66">
        <w:t>промени</w:t>
      </w:r>
      <w:proofErr w:type="spellEnd"/>
      <w:r w:rsidRPr="000E2E66">
        <w:t xml:space="preserve"> в </w:t>
      </w:r>
      <w:proofErr w:type="spellStart"/>
      <w:r w:rsidRPr="000E2E66">
        <w:t>счетоводните</w:t>
      </w:r>
      <w:proofErr w:type="spellEnd"/>
      <w:r w:rsidRPr="000E2E66">
        <w:t xml:space="preserve"> </w:t>
      </w:r>
      <w:proofErr w:type="spellStart"/>
      <w:r w:rsidRPr="000E2E66">
        <w:t>приблизителни</w:t>
      </w:r>
      <w:proofErr w:type="spellEnd"/>
      <w:r w:rsidRPr="000E2E66">
        <w:t xml:space="preserve"> </w:t>
      </w:r>
      <w:proofErr w:type="spellStart"/>
      <w:r w:rsidRPr="000E2E66">
        <w:t>оценки</w:t>
      </w:r>
      <w:proofErr w:type="spellEnd"/>
      <w:r w:rsidRPr="000E2E66">
        <w:t xml:space="preserve"> и </w:t>
      </w:r>
      <w:proofErr w:type="spellStart"/>
      <w:r w:rsidRPr="000E2E66">
        <w:t>грешки</w:t>
      </w:r>
      <w:proofErr w:type="spellEnd"/>
      <w:r w:rsidRPr="000E2E66">
        <w:t xml:space="preserve"> - </w:t>
      </w:r>
      <w:proofErr w:type="spellStart"/>
      <w:r w:rsidRPr="000E2E66">
        <w:t>Дефиниция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приблизителни</w:t>
      </w:r>
      <w:proofErr w:type="spellEnd"/>
      <w:r w:rsidRPr="000E2E66">
        <w:t xml:space="preserve"> </w:t>
      </w:r>
      <w:proofErr w:type="spellStart"/>
      <w:r w:rsidRPr="000E2E66">
        <w:t>оценки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Изменение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МСС 12 </w:t>
      </w:r>
      <w:proofErr w:type="spellStart"/>
      <w:r w:rsidRPr="000E2E66">
        <w:t>Данъци</w:t>
      </w:r>
      <w:proofErr w:type="spellEnd"/>
      <w:r w:rsidRPr="000E2E66">
        <w:t xml:space="preserve"> </w:t>
      </w:r>
      <w:proofErr w:type="spellStart"/>
      <w:r w:rsidRPr="000E2E66">
        <w:t>върху</w:t>
      </w:r>
      <w:proofErr w:type="spellEnd"/>
      <w:r w:rsidRPr="000E2E66">
        <w:t xml:space="preserve"> </w:t>
      </w:r>
      <w:proofErr w:type="spellStart"/>
      <w:r w:rsidRPr="000E2E66">
        <w:t>дохода</w:t>
      </w:r>
      <w:proofErr w:type="spellEnd"/>
      <w:r w:rsidRPr="000E2E66">
        <w:t xml:space="preserve"> - </w:t>
      </w:r>
      <w:proofErr w:type="spellStart"/>
      <w:r w:rsidRPr="000E2E66">
        <w:t>Отсрочени</w:t>
      </w:r>
      <w:proofErr w:type="spellEnd"/>
      <w:r w:rsidRPr="000E2E66">
        <w:t xml:space="preserve"> </w:t>
      </w:r>
      <w:proofErr w:type="spellStart"/>
      <w:r w:rsidRPr="000E2E66">
        <w:t>данъци</w:t>
      </w:r>
      <w:proofErr w:type="spellEnd"/>
      <w:r w:rsidRPr="000E2E66">
        <w:t xml:space="preserve">, </w:t>
      </w:r>
      <w:proofErr w:type="spellStart"/>
      <w:r w:rsidRPr="000E2E66">
        <w:t>свързани</w:t>
      </w:r>
      <w:proofErr w:type="spellEnd"/>
      <w:r w:rsidRPr="000E2E66">
        <w:t xml:space="preserve"> с </w:t>
      </w:r>
      <w:proofErr w:type="spellStart"/>
      <w:r w:rsidRPr="000E2E66">
        <w:t>активи</w:t>
      </w:r>
      <w:proofErr w:type="spellEnd"/>
      <w:r w:rsidRPr="000E2E66">
        <w:t xml:space="preserve"> и </w:t>
      </w:r>
      <w:proofErr w:type="spellStart"/>
      <w:r w:rsidRPr="000E2E66">
        <w:t>пасиви</w:t>
      </w:r>
      <w:proofErr w:type="spellEnd"/>
      <w:r w:rsidRPr="000E2E66">
        <w:t xml:space="preserve">, </w:t>
      </w:r>
      <w:proofErr w:type="spellStart"/>
      <w:r w:rsidRPr="000E2E66">
        <w:t>произтичащи</w:t>
      </w:r>
      <w:proofErr w:type="spellEnd"/>
      <w:r w:rsidRPr="000E2E66">
        <w:t xml:space="preserve"> </w:t>
      </w:r>
      <w:proofErr w:type="spellStart"/>
      <w:r w:rsidRPr="000E2E66">
        <w:t>от</w:t>
      </w:r>
      <w:proofErr w:type="spellEnd"/>
      <w:r w:rsidRPr="000E2E66">
        <w:t xml:space="preserve"> </w:t>
      </w:r>
      <w:proofErr w:type="spellStart"/>
      <w:r w:rsidRPr="000E2E66">
        <w:t>единична</w:t>
      </w:r>
      <w:proofErr w:type="spellEnd"/>
      <w:r w:rsidRPr="000E2E66">
        <w:t xml:space="preserve"> </w:t>
      </w:r>
      <w:proofErr w:type="spellStart"/>
      <w:r w:rsidRPr="000E2E66">
        <w:t>операция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Нов</w:t>
      </w:r>
      <w:proofErr w:type="spellEnd"/>
      <w:r w:rsidRPr="000E2E66">
        <w:t xml:space="preserve"> </w:t>
      </w:r>
      <w:proofErr w:type="spellStart"/>
      <w:r w:rsidRPr="000E2E66">
        <w:t>стандарт</w:t>
      </w:r>
      <w:proofErr w:type="spellEnd"/>
      <w:r w:rsidRPr="000E2E66">
        <w:t xml:space="preserve"> МСФО 17 </w:t>
      </w:r>
      <w:proofErr w:type="spellStart"/>
      <w:r w:rsidRPr="000E2E66">
        <w:t>Застрахователни</w:t>
      </w:r>
      <w:proofErr w:type="spellEnd"/>
      <w:r w:rsidRPr="000E2E66">
        <w:t xml:space="preserve"> </w:t>
      </w:r>
      <w:proofErr w:type="spellStart"/>
      <w:r w:rsidRPr="000E2E66">
        <w:t>договори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Изменение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МСФО 17 </w:t>
      </w:r>
      <w:proofErr w:type="spellStart"/>
      <w:r w:rsidRPr="000E2E66">
        <w:t>Застрахователни</w:t>
      </w:r>
      <w:proofErr w:type="spellEnd"/>
      <w:r w:rsidRPr="000E2E66">
        <w:t xml:space="preserve"> </w:t>
      </w:r>
      <w:proofErr w:type="spellStart"/>
      <w:r w:rsidRPr="000E2E66">
        <w:t>договори</w:t>
      </w:r>
      <w:proofErr w:type="spellEnd"/>
      <w:r w:rsidRPr="000E2E66">
        <w:t xml:space="preserve"> - </w:t>
      </w:r>
      <w:proofErr w:type="spellStart"/>
      <w:r w:rsidRPr="000E2E66">
        <w:t>Първоначално</w:t>
      </w:r>
      <w:proofErr w:type="spellEnd"/>
      <w:r w:rsidRPr="000E2E66">
        <w:t xml:space="preserve"> </w:t>
      </w:r>
      <w:proofErr w:type="spellStart"/>
      <w:r w:rsidRPr="000E2E66">
        <w:t>прилагане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МСФО 17 и МСФО 9 - </w:t>
      </w:r>
      <w:proofErr w:type="spellStart"/>
      <w:r w:rsidRPr="000E2E66">
        <w:t>сравнителна</w:t>
      </w:r>
      <w:proofErr w:type="spellEnd"/>
      <w:r w:rsidRPr="000E2E66">
        <w:t xml:space="preserve"> </w:t>
      </w:r>
      <w:proofErr w:type="spellStart"/>
      <w:r w:rsidRPr="000E2E66">
        <w:t>информация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Приложение</w:t>
      </w:r>
      <w:proofErr w:type="spellEnd"/>
      <w:r w:rsidRPr="000E2E66">
        <w:t xml:space="preserve"> - </w:t>
      </w:r>
      <w:proofErr w:type="spellStart"/>
      <w:r w:rsidRPr="000E2E66">
        <w:t>примери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МСФО 17 </w:t>
      </w:r>
      <w:proofErr w:type="spellStart"/>
      <w:r w:rsidRPr="000E2E66">
        <w:t>Застрахователни</w:t>
      </w:r>
      <w:proofErr w:type="spellEnd"/>
      <w:r w:rsidRPr="000E2E66">
        <w:t xml:space="preserve"> </w:t>
      </w:r>
      <w:proofErr w:type="spellStart"/>
      <w:r w:rsidRPr="000E2E66">
        <w:t>договори</w:t>
      </w:r>
      <w:proofErr w:type="spellEnd"/>
    </w:p>
    <w:p w:rsidR="000E2E66" w:rsidRPr="000E2E66" w:rsidRDefault="000E2E66" w:rsidP="000E2E66">
      <w:pPr>
        <w:numPr>
          <w:ilvl w:val="1"/>
          <w:numId w:val="3"/>
        </w:numPr>
      </w:pPr>
      <w:proofErr w:type="spellStart"/>
      <w:r w:rsidRPr="000E2E66">
        <w:t>Проблемни</w:t>
      </w:r>
      <w:proofErr w:type="spellEnd"/>
      <w:r w:rsidRPr="000E2E66">
        <w:t xml:space="preserve"> </w:t>
      </w:r>
      <w:proofErr w:type="spellStart"/>
      <w:r w:rsidRPr="000E2E66">
        <w:t>въпроси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прилагането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МСС/МСФО</w:t>
      </w:r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Промяна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модела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последващо</w:t>
      </w:r>
      <w:proofErr w:type="spellEnd"/>
      <w:r w:rsidRPr="000E2E66">
        <w:t xml:space="preserve"> </w:t>
      </w:r>
      <w:proofErr w:type="spellStart"/>
      <w:r w:rsidRPr="000E2E66">
        <w:t>отчитане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сгради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Концесионен</w:t>
      </w:r>
      <w:proofErr w:type="spellEnd"/>
      <w:r w:rsidRPr="000E2E66">
        <w:t xml:space="preserve"> </w:t>
      </w:r>
      <w:proofErr w:type="spellStart"/>
      <w:r w:rsidRPr="000E2E66">
        <w:t>договор</w:t>
      </w:r>
      <w:proofErr w:type="spellEnd"/>
      <w:r w:rsidRPr="000E2E66">
        <w:t xml:space="preserve"> </w:t>
      </w:r>
      <w:proofErr w:type="spellStart"/>
      <w:r w:rsidRPr="000E2E66">
        <w:t>относно</w:t>
      </w:r>
      <w:proofErr w:type="spellEnd"/>
      <w:r w:rsidRPr="000E2E66">
        <w:t xml:space="preserve"> </w:t>
      </w:r>
      <w:proofErr w:type="spellStart"/>
      <w:r w:rsidRPr="000E2E66">
        <w:t>ползване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актив</w:t>
      </w:r>
      <w:proofErr w:type="spellEnd"/>
      <w:r w:rsidRPr="000E2E66">
        <w:t xml:space="preserve">, </w:t>
      </w:r>
      <w:proofErr w:type="spellStart"/>
      <w:r w:rsidRPr="000E2E66">
        <w:t>собственост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държавата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Модификация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финансови</w:t>
      </w:r>
      <w:proofErr w:type="spellEnd"/>
      <w:r w:rsidRPr="000E2E66">
        <w:t xml:space="preserve"> </w:t>
      </w:r>
      <w:proofErr w:type="spellStart"/>
      <w:r w:rsidRPr="000E2E66">
        <w:t>пасиви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Счетоводно</w:t>
      </w:r>
      <w:proofErr w:type="spellEnd"/>
      <w:r w:rsidRPr="000E2E66">
        <w:t xml:space="preserve"> и </w:t>
      </w:r>
      <w:proofErr w:type="spellStart"/>
      <w:r w:rsidRPr="000E2E66">
        <w:t>данъчно</w:t>
      </w:r>
      <w:proofErr w:type="spellEnd"/>
      <w:r w:rsidRPr="000E2E66">
        <w:t xml:space="preserve"> </w:t>
      </w:r>
      <w:proofErr w:type="spellStart"/>
      <w:r w:rsidRPr="000E2E66">
        <w:t>третиране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продажба</w:t>
      </w:r>
      <w:proofErr w:type="spellEnd"/>
      <w:r w:rsidRPr="000E2E66">
        <w:t xml:space="preserve"> с </w:t>
      </w:r>
      <w:proofErr w:type="spellStart"/>
      <w:r w:rsidRPr="000E2E66">
        <w:t>обратен</w:t>
      </w:r>
      <w:proofErr w:type="spellEnd"/>
      <w:r w:rsidRPr="000E2E66">
        <w:t xml:space="preserve"> </w:t>
      </w:r>
      <w:proofErr w:type="spellStart"/>
      <w:r w:rsidRPr="000E2E66">
        <w:t>оперативен</w:t>
      </w:r>
      <w:proofErr w:type="spellEnd"/>
      <w:r w:rsidRPr="000E2E66">
        <w:t xml:space="preserve"> </w:t>
      </w:r>
      <w:proofErr w:type="spellStart"/>
      <w:r w:rsidRPr="000E2E66">
        <w:t>лизинг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Внедрени</w:t>
      </w:r>
      <w:proofErr w:type="spellEnd"/>
      <w:r w:rsidRPr="000E2E66">
        <w:t xml:space="preserve"> </w:t>
      </w:r>
      <w:proofErr w:type="spellStart"/>
      <w:r w:rsidRPr="000E2E66">
        <w:t>деривативи</w:t>
      </w:r>
      <w:proofErr w:type="spellEnd"/>
      <w:r w:rsidRPr="000E2E66">
        <w:t xml:space="preserve"> в </w:t>
      </w:r>
      <w:proofErr w:type="spellStart"/>
      <w:r w:rsidRPr="000E2E66">
        <w:t>хибридни</w:t>
      </w:r>
      <w:proofErr w:type="spellEnd"/>
      <w:r w:rsidRPr="000E2E66">
        <w:t xml:space="preserve"> </w:t>
      </w:r>
      <w:proofErr w:type="spellStart"/>
      <w:r w:rsidRPr="000E2E66">
        <w:t>договори</w:t>
      </w:r>
      <w:proofErr w:type="spellEnd"/>
    </w:p>
    <w:p w:rsidR="000E2E66" w:rsidRPr="000E2E66" w:rsidRDefault="000E2E66" w:rsidP="000E2E66">
      <w:pPr>
        <w:numPr>
          <w:ilvl w:val="2"/>
          <w:numId w:val="3"/>
        </w:numPr>
      </w:pPr>
      <w:proofErr w:type="spellStart"/>
      <w:r w:rsidRPr="000E2E66">
        <w:t>Признаване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приходи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договори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фактуриране</w:t>
      </w:r>
      <w:proofErr w:type="spellEnd"/>
      <w:r w:rsidRPr="000E2E66">
        <w:t xml:space="preserve"> и </w:t>
      </w:r>
      <w:proofErr w:type="spellStart"/>
      <w:r w:rsidRPr="000E2E66">
        <w:t>задържане</w:t>
      </w:r>
      <w:proofErr w:type="spellEnd"/>
    </w:p>
    <w:p w:rsidR="000E2E66" w:rsidRPr="000E2E66" w:rsidRDefault="000E2E66" w:rsidP="000E2E66">
      <w:pPr>
        <w:numPr>
          <w:ilvl w:val="0"/>
          <w:numId w:val="3"/>
        </w:numPr>
      </w:pPr>
      <w:proofErr w:type="spellStart"/>
      <w:r w:rsidRPr="000E2E66">
        <w:t>Списък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приложимите</w:t>
      </w:r>
      <w:proofErr w:type="spellEnd"/>
      <w:r w:rsidRPr="000E2E66">
        <w:t xml:space="preserve"> </w:t>
      </w:r>
      <w:proofErr w:type="spellStart"/>
      <w:r w:rsidRPr="000E2E66">
        <w:t>Международни</w:t>
      </w:r>
      <w:proofErr w:type="spellEnd"/>
      <w:r w:rsidRPr="000E2E66">
        <w:t xml:space="preserve"> </w:t>
      </w:r>
      <w:proofErr w:type="spellStart"/>
      <w:r w:rsidRPr="000E2E66">
        <w:t>счетоводни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  <w:r w:rsidRPr="000E2E66">
        <w:t xml:space="preserve"> (</w:t>
      </w:r>
      <w:proofErr w:type="spellStart"/>
      <w:r w:rsidRPr="000E2E66">
        <w:t>Международни</w:t>
      </w:r>
      <w:proofErr w:type="spellEnd"/>
      <w:r w:rsidRPr="000E2E66">
        <w:t xml:space="preserve"> </w:t>
      </w:r>
      <w:proofErr w:type="spellStart"/>
      <w:r w:rsidRPr="000E2E66">
        <w:t>стандарти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финансово</w:t>
      </w:r>
      <w:proofErr w:type="spellEnd"/>
      <w:r w:rsidRPr="000E2E66">
        <w:t xml:space="preserve"> </w:t>
      </w:r>
      <w:proofErr w:type="spellStart"/>
      <w:r w:rsidRPr="000E2E66">
        <w:t>отчитане</w:t>
      </w:r>
      <w:proofErr w:type="spellEnd"/>
      <w:r w:rsidRPr="000E2E66">
        <w:t xml:space="preserve">) и </w:t>
      </w:r>
      <w:proofErr w:type="spellStart"/>
      <w:r w:rsidRPr="000E2E66">
        <w:t>Разясненията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тях</w:t>
      </w:r>
      <w:proofErr w:type="spellEnd"/>
    </w:p>
    <w:p w:rsidR="000E2E66" w:rsidRPr="000E2E66" w:rsidRDefault="000E2E66" w:rsidP="000E2E66">
      <w:proofErr w:type="spellStart"/>
      <w:r w:rsidRPr="000E2E66">
        <w:rPr>
          <w:b/>
          <w:bCs/>
        </w:rPr>
        <w:t>Счетоводно</w:t>
      </w:r>
      <w:proofErr w:type="spellEnd"/>
      <w:r w:rsidRPr="000E2E66">
        <w:rPr>
          <w:b/>
          <w:bCs/>
        </w:rPr>
        <w:t xml:space="preserve"> и </w:t>
      </w:r>
      <w:proofErr w:type="spellStart"/>
      <w:r w:rsidRPr="000E2E66">
        <w:rPr>
          <w:b/>
          <w:bCs/>
        </w:rPr>
        <w:t>данъчно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третиране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на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конкретни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доставки</w:t>
      </w:r>
      <w:proofErr w:type="spellEnd"/>
      <w:r w:rsidRPr="000E2E66">
        <w:rPr>
          <w:b/>
          <w:bCs/>
        </w:rPr>
        <w:t xml:space="preserve"> и </w:t>
      </w:r>
      <w:proofErr w:type="spellStart"/>
      <w:r w:rsidRPr="000E2E66">
        <w:rPr>
          <w:b/>
          <w:bCs/>
        </w:rPr>
        <w:t>дейности</w:t>
      </w:r>
      <w:proofErr w:type="spellEnd"/>
    </w:p>
    <w:p w:rsidR="000E2E66" w:rsidRPr="000E2E66" w:rsidRDefault="000E2E66" w:rsidP="000E2E66">
      <w:pPr>
        <w:numPr>
          <w:ilvl w:val="0"/>
          <w:numId w:val="4"/>
        </w:numPr>
      </w:pPr>
      <w:proofErr w:type="spellStart"/>
      <w:r w:rsidRPr="000E2E66">
        <w:t>Счетоводно</w:t>
      </w:r>
      <w:proofErr w:type="spellEnd"/>
      <w:r w:rsidRPr="000E2E66">
        <w:t xml:space="preserve"> и </w:t>
      </w:r>
      <w:proofErr w:type="spellStart"/>
      <w:r w:rsidRPr="000E2E66">
        <w:t>данъчно</w:t>
      </w:r>
      <w:proofErr w:type="spellEnd"/>
      <w:r w:rsidRPr="000E2E66">
        <w:t xml:space="preserve"> </w:t>
      </w:r>
      <w:proofErr w:type="spellStart"/>
      <w:r w:rsidRPr="000E2E66">
        <w:t>третиране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конкретни</w:t>
      </w:r>
      <w:proofErr w:type="spellEnd"/>
      <w:r w:rsidRPr="000E2E66">
        <w:t xml:space="preserve"> </w:t>
      </w:r>
      <w:proofErr w:type="spellStart"/>
      <w:r w:rsidRPr="000E2E66">
        <w:t>доставки</w:t>
      </w:r>
      <w:proofErr w:type="spellEnd"/>
      <w:r w:rsidRPr="000E2E66">
        <w:t xml:space="preserve"> и </w:t>
      </w:r>
      <w:proofErr w:type="spellStart"/>
      <w:r w:rsidRPr="000E2E66">
        <w:t>дейности</w:t>
      </w:r>
      <w:proofErr w:type="spellEnd"/>
    </w:p>
    <w:p w:rsidR="000E2E66" w:rsidRPr="000E2E66" w:rsidRDefault="000E2E66" w:rsidP="000E2E66">
      <w:pPr>
        <w:numPr>
          <w:ilvl w:val="1"/>
          <w:numId w:val="4"/>
        </w:numPr>
      </w:pPr>
      <w:proofErr w:type="spellStart"/>
      <w:r w:rsidRPr="000E2E66">
        <w:t>Счетоводно</w:t>
      </w:r>
      <w:proofErr w:type="spellEnd"/>
      <w:r w:rsidRPr="000E2E66">
        <w:t xml:space="preserve"> </w:t>
      </w:r>
      <w:proofErr w:type="spellStart"/>
      <w:r w:rsidRPr="000E2E66">
        <w:t>отчитане</w:t>
      </w:r>
      <w:proofErr w:type="spellEnd"/>
      <w:r w:rsidRPr="000E2E66">
        <w:t xml:space="preserve"> и </w:t>
      </w:r>
      <w:proofErr w:type="spellStart"/>
      <w:r w:rsidRPr="000E2E66">
        <w:t>представяне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обезценките</w:t>
      </w:r>
      <w:proofErr w:type="spellEnd"/>
      <w:r w:rsidRPr="000E2E66">
        <w:t xml:space="preserve"> </w:t>
      </w:r>
      <w:proofErr w:type="spellStart"/>
      <w:r w:rsidRPr="000E2E66">
        <w:t>във</w:t>
      </w:r>
      <w:proofErr w:type="spellEnd"/>
      <w:r w:rsidRPr="000E2E66">
        <w:t xml:space="preserve"> </w:t>
      </w:r>
      <w:proofErr w:type="spellStart"/>
      <w:r w:rsidRPr="000E2E66">
        <w:t>финансовите</w:t>
      </w:r>
      <w:proofErr w:type="spellEnd"/>
      <w:r w:rsidRPr="000E2E66">
        <w:t xml:space="preserve"> </w:t>
      </w:r>
      <w:proofErr w:type="spellStart"/>
      <w:r w:rsidRPr="000E2E66">
        <w:t>отчети</w:t>
      </w:r>
      <w:proofErr w:type="spellEnd"/>
    </w:p>
    <w:p w:rsidR="000E2E66" w:rsidRPr="000E2E66" w:rsidRDefault="000E2E66" w:rsidP="000E2E66">
      <w:pPr>
        <w:numPr>
          <w:ilvl w:val="1"/>
          <w:numId w:val="4"/>
        </w:numPr>
      </w:pPr>
      <w:proofErr w:type="spellStart"/>
      <w:r w:rsidRPr="000E2E66">
        <w:t>Изисквания</w:t>
      </w:r>
      <w:proofErr w:type="spellEnd"/>
      <w:r w:rsidRPr="000E2E66">
        <w:t xml:space="preserve"> </w:t>
      </w:r>
      <w:proofErr w:type="spellStart"/>
      <w:r w:rsidRPr="000E2E66">
        <w:t>при</w:t>
      </w:r>
      <w:proofErr w:type="spellEnd"/>
      <w:r w:rsidRPr="000E2E66">
        <w:t xml:space="preserve"> </w:t>
      </w:r>
      <w:proofErr w:type="spellStart"/>
      <w:r w:rsidRPr="000E2E66">
        <w:t>съставяне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приложението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</w:t>
      </w:r>
      <w:proofErr w:type="spellStart"/>
      <w:r w:rsidRPr="000E2E66">
        <w:t>годишния</w:t>
      </w:r>
      <w:proofErr w:type="spellEnd"/>
      <w:r w:rsidRPr="000E2E66">
        <w:t xml:space="preserve"> </w:t>
      </w:r>
      <w:proofErr w:type="spellStart"/>
      <w:r w:rsidRPr="000E2E66">
        <w:t>финансов</w:t>
      </w:r>
      <w:proofErr w:type="spellEnd"/>
      <w:r w:rsidRPr="000E2E66">
        <w:t xml:space="preserve"> </w:t>
      </w:r>
      <w:proofErr w:type="spellStart"/>
      <w:r w:rsidRPr="000E2E66">
        <w:t>отчет</w:t>
      </w:r>
      <w:proofErr w:type="spellEnd"/>
    </w:p>
    <w:p w:rsidR="000E2E66" w:rsidRPr="000E2E66" w:rsidRDefault="000E2E66" w:rsidP="000E2E66">
      <w:pPr>
        <w:numPr>
          <w:ilvl w:val="1"/>
          <w:numId w:val="4"/>
        </w:numPr>
      </w:pPr>
      <w:proofErr w:type="spellStart"/>
      <w:r w:rsidRPr="000E2E66">
        <w:t>Съхраняване</w:t>
      </w:r>
      <w:proofErr w:type="spellEnd"/>
      <w:r w:rsidRPr="000E2E66">
        <w:t xml:space="preserve"> и </w:t>
      </w:r>
      <w:proofErr w:type="spellStart"/>
      <w:r w:rsidRPr="000E2E66">
        <w:t>унищожаване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счетоводната</w:t>
      </w:r>
      <w:proofErr w:type="spellEnd"/>
      <w:r w:rsidRPr="000E2E66">
        <w:t xml:space="preserve"> </w:t>
      </w:r>
      <w:proofErr w:type="spellStart"/>
      <w:r w:rsidRPr="000E2E66">
        <w:t>документация</w:t>
      </w:r>
      <w:proofErr w:type="spellEnd"/>
      <w:r w:rsidRPr="000E2E66">
        <w:t xml:space="preserve"> - с </w:t>
      </w:r>
      <w:proofErr w:type="spellStart"/>
      <w:r w:rsidRPr="000E2E66">
        <w:t>мисъл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опазване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околната</w:t>
      </w:r>
      <w:proofErr w:type="spellEnd"/>
      <w:r w:rsidRPr="000E2E66">
        <w:t xml:space="preserve"> </w:t>
      </w:r>
      <w:proofErr w:type="spellStart"/>
      <w:r w:rsidRPr="000E2E66">
        <w:t>среда</w:t>
      </w:r>
      <w:proofErr w:type="spellEnd"/>
    </w:p>
    <w:p w:rsidR="000E2E66" w:rsidRPr="000E2E66" w:rsidRDefault="000E2E66" w:rsidP="000E2E66">
      <w:pPr>
        <w:numPr>
          <w:ilvl w:val="1"/>
          <w:numId w:val="4"/>
        </w:numPr>
      </w:pPr>
      <w:proofErr w:type="spellStart"/>
      <w:r w:rsidRPr="000E2E66">
        <w:lastRenderedPageBreak/>
        <w:t>Административни</w:t>
      </w:r>
      <w:proofErr w:type="spellEnd"/>
      <w:r w:rsidRPr="000E2E66">
        <w:t xml:space="preserve"> </w:t>
      </w:r>
      <w:proofErr w:type="spellStart"/>
      <w:r w:rsidRPr="000E2E66">
        <w:t>санкции</w:t>
      </w:r>
      <w:proofErr w:type="spellEnd"/>
      <w:r w:rsidRPr="000E2E66">
        <w:t xml:space="preserve">, </w:t>
      </w:r>
      <w:proofErr w:type="spellStart"/>
      <w:r w:rsidRPr="000E2E66">
        <w:t>налагани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неспазване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приложимото</w:t>
      </w:r>
      <w:proofErr w:type="spellEnd"/>
      <w:r w:rsidRPr="000E2E66">
        <w:t xml:space="preserve"> </w:t>
      </w:r>
      <w:proofErr w:type="spellStart"/>
      <w:r w:rsidRPr="000E2E66">
        <w:t>законодателство</w:t>
      </w:r>
      <w:proofErr w:type="spellEnd"/>
    </w:p>
    <w:p w:rsidR="000E2E66" w:rsidRPr="000E2E66" w:rsidRDefault="000E2E66" w:rsidP="000E2E66">
      <w:proofErr w:type="spellStart"/>
      <w:r w:rsidRPr="000E2E66">
        <w:rPr>
          <w:b/>
          <w:bCs/>
        </w:rPr>
        <w:t>Справочник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на</w:t>
      </w:r>
      <w:proofErr w:type="spellEnd"/>
      <w:r w:rsidRPr="000E2E66">
        <w:rPr>
          <w:b/>
          <w:bCs/>
        </w:rPr>
        <w:t xml:space="preserve"> </w:t>
      </w:r>
      <w:proofErr w:type="spellStart"/>
      <w:r w:rsidRPr="000E2E66">
        <w:rPr>
          <w:b/>
          <w:bCs/>
        </w:rPr>
        <w:t>счетоводителя</w:t>
      </w:r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Календар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счетоводителя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2023 </w:t>
      </w:r>
      <w:proofErr w:type="spellStart"/>
      <w:r w:rsidRPr="000E2E66">
        <w:t>година</w:t>
      </w:r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Срокове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съхранение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счетоводна</w:t>
      </w:r>
      <w:proofErr w:type="spellEnd"/>
      <w:r w:rsidRPr="000E2E66">
        <w:t xml:space="preserve"> и </w:t>
      </w:r>
      <w:proofErr w:type="spellStart"/>
      <w:r w:rsidRPr="000E2E66">
        <w:t>търговска</w:t>
      </w:r>
      <w:proofErr w:type="spellEnd"/>
      <w:r w:rsidRPr="000E2E66">
        <w:t xml:space="preserve"> </w:t>
      </w:r>
      <w:proofErr w:type="spellStart"/>
      <w:r w:rsidRPr="000E2E66">
        <w:t>документация</w:t>
      </w:r>
      <w:proofErr w:type="spellEnd"/>
      <w:r w:rsidRPr="000E2E66">
        <w:t xml:space="preserve">, и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погасяване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публични</w:t>
      </w:r>
      <w:proofErr w:type="spellEnd"/>
      <w:r w:rsidRPr="000E2E66">
        <w:t xml:space="preserve"> </w:t>
      </w:r>
      <w:proofErr w:type="spellStart"/>
      <w:r w:rsidRPr="000E2E66">
        <w:t>вземания</w:t>
      </w:r>
      <w:proofErr w:type="spellEnd"/>
      <w:r w:rsidRPr="000E2E66">
        <w:t xml:space="preserve"> </w:t>
      </w:r>
      <w:proofErr w:type="spellStart"/>
      <w:r w:rsidRPr="000E2E66">
        <w:t>по</w:t>
      </w:r>
      <w:proofErr w:type="spellEnd"/>
      <w:r w:rsidRPr="000E2E66">
        <w:t xml:space="preserve"> </w:t>
      </w:r>
      <w:proofErr w:type="spellStart"/>
      <w:r w:rsidRPr="000E2E66">
        <w:t>давност</w:t>
      </w:r>
      <w:proofErr w:type="spellEnd"/>
      <w:r w:rsidRPr="000E2E66">
        <w:t xml:space="preserve"> (в </w:t>
      </w:r>
      <w:proofErr w:type="spellStart"/>
      <w:r w:rsidRPr="000E2E66">
        <w:t>сила</w:t>
      </w:r>
      <w:proofErr w:type="spellEnd"/>
      <w:r w:rsidRPr="000E2E66">
        <w:t xml:space="preserve"> </w:t>
      </w:r>
      <w:proofErr w:type="spellStart"/>
      <w:r w:rsidRPr="000E2E66">
        <w:t>от</w:t>
      </w:r>
      <w:proofErr w:type="spellEnd"/>
      <w:r w:rsidRPr="000E2E66">
        <w:t xml:space="preserve"> 01.01.2023 </w:t>
      </w:r>
      <w:proofErr w:type="spellStart"/>
      <w:r w:rsidRPr="000E2E66">
        <w:t>година</w:t>
      </w:r>
      <w:proofErr w:type="spellEnd"/>
      <w:r w:rsidRPr="000E2E66">
        <w:t>)</w:t>
      </w:r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Административнонаказателни</w:t>
      </w:r>
      <w:proofErr w:type="spellEnd"/>
      <w:r w:rsidRPr="000E2E66">
        <w:t xml:space="preserve"> </w:t>
      </w:r>
      <w:proofErr w:type="spellStart"/>
      <w:r w:rsidRPr="000E2E66">
        <w:t>разпоредби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счетоводното</w:t>
      </w:r>
      <w:proofErr w:type="spellEnd"/>
      <w:r w:rsidRPr="000E2E66">
        <w:t xml:space="preserve"> и </w:t>
      </w:r>
      <w:proofErr w:type="spellStart"/>
      <w:r w:rsidRPr="000E2E66">
        <w:t>данъчното</w:t>
      </w:r>
      <w:proofErr w:type="spellEnd"/>
      <w:r w:rsidRPr="000E2E66">
        <w:t xml:space="preserve"> </w:t>
      </w:r>
      <w:proofErr w:type="spellStart"/>
      <w:r w:rsidRPr="000E2E66">
        <w:t>законодателство</w:t>
      </w:r>
      <w:proofErr w:type="spellEnd"/>
      <w:r w:rsidRPr="000E2E66">
        <w:t xml:space="preserve">, </w:t>
      </w:r>
      <w:proofErr w:type="spellStart"/>
      <w:r w:rsidRPr="000E2E66">
        <w:t>валидни</w:t>
      </w:r>
      <w:proofErr w:type="spellEnd"/>
      <w:r w:rsidRPr="000E2E66">
        <w:t xml:space="preserve"> </w:t>
      </w:r>
      <w:proofErr w:type="spellStart"/>
      <w:r w:rsidRPr="000E2E66">
        <w:t>към</w:t>
      </w:r>
      <w:proofErr w:type="spellEnd"/>
      <w:r w:rsidRPr="000E2E66">
        <w:t xml:space="preserve"> 01.01.2023 </w:t>
      </w:r>
      <w:proofErr w:type="spellStart"/>
      <w:r w:rsidRPr="000E2E66">
        <w:t>година</w:t>
      </w:r>
      <w:bookmarkStart w:id="0" w:name="_GoBack"/>
      <w:bookmarkEnd w:id="0"/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Минимални</w:t>
      </w:r>
      <w:proofErr w:type="spellEnd"/>
      <w:r w:rsidRPr="000E2E66">
        <w:t xml:space="preserve"> и </w:t>
      </w:r>
      <w:proofErr w:type="spellStart"/>
      <w:r w:rsidRPr="000E2E66">
        <w:t>максимални</w:t>
      </w:r>
      <w:proofErr w:type="spellEnd"/>
      <w:r w:rsidRPr="000E2E66">
        <w:t xml:space="preserve"> </w:t>
      </w:r>
      <w:proofErr w:type="spellStart"/>
      <w:r w:rsidRPr="000E2E66">
        <w:t>размери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осигурителен</w:t>
      </w:r>
      <w:proofErr w:type="spellEnd"/>
      <w:r w:rsidRPr="000E2E66">
        <w:t xml:space="preserve"> </w:t>
      </w:r>
      <w:proofErr w:type="spellStart"/>
      <w:r w:rsidRPr="000E2E66">
        <w:t>доход</w:t>
      </w:r>
      <w:proofErr w:type="spellEnd"/>
      <w:r w:rsidRPr="000E2E66">
        <w:t xml:space="preserve"> и </w:t>
      </w:r>
      <w:proofErr w:type="spellStart"/>
      <w:r w:rsidRPr="000E2E66">
        <w:t>осигурителни</w:t>
      </w:r>
      <w:proofErr w:type="spellEnd"/>
      <w:r w:rsidRPr="000E2E66">
        <w:t xml:space="preserve"> </w:t>
      </w:r>
      <w:proofErr w:type="spellStart"/>
      <w:r w:rsidRPr="000E2E66">
        <w:t>плащания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> 2023 </w:t>
      </w:r>
      <w:proofErr w:type="spellStart"/>
      <w:r w:rsidRPr="000E2E66">
        <w:t>година</w:t>
      </w:r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Основен</w:t>
      </w:r>
      <w:proofErr w:type="spellEnd"/>
      <w:r w:rsidRPr="000E2E66">
        <w:t xml:space="preserve"> </w:t>
      </w:r>
      <w:proofErr w:type="spellStart"/>
      <w:r w:rsidRPr="000E2E66">
        <w:t>лихвен</w:t>
      </w:r>
      <w:proofErr w:type="spellEnd"/>
      <w:r w:rsidRPr="000E2E66">
        <w:t xml:space="preserve"> </w:t>
      </w:r>
      <w:proofErr w:type="spellStart"/>
      <w:r w:rsidRPr="000E2E66">
        <w:t>процент</w:t>
      </w:r>
      <w:proofErr w:type="spellEnd"/>
      <w:r w:rsidRPr="000E2E66">
        <w:t xml:space="preserve"> (</w:t>
      </w:r>
      <w:proofErr w:type="spellStart"/>
      <w:r w:rsidRPr="000E2E66">
        <w:t>проста</w:t>
      </w:r>
      <w:proofErr w:type="spellEnd"/>
      <w:r w:rsidRPr="000E2E66">
        <w:t xml:space="preserve"> </w:t>
      </w:r>
      <w:proofErr w:type="spellStart"/>
      <w:r w:rsidRPr="000E2E66">
        <w:t>годишна</w:t>
      </w:r>
      <w:proofErr w:type="spellEnd"/>
      <w:r w:rsidRPr="000E2E66">
        <w:t xml:space="preserve"> </w:t>
      </w:r>
      <w:proofErr w:type="spellStart"/>
      <w:r w:rsidRPr="000E2E66">
        <w:t>лихва</w:t>
      </w:r>
      <w:proofErr w:type="spellEnd"/>
      <w:r w:rsidRPr="000E2E66">
        <w:t xml:space="preserve">)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периода</w:t>
      </w:r>
      <w:proofErr w:type="spellEnd"/>
      <w:r w:rsidRPr="000E2E66">
        <w:t xml:space="preserve"> 01.04.2023 г. - 02.01.2002 г.</w:t>
      </w:r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Минимална</w:t>
      </w:r>
      <w:proofErr w:type="spellEnd"/>
      <w:r w:rsidRPr="000E2E66">
        <w:t xml:space="preserve"> </w:t>
      </w:r>
      <w:proofErr w:type="spellStart"/>
      <w:r w:rsidRPr="000E2E66">
        <w:t>работна</w:t>
      </w:r>
      <w:proofErr w:type="spellEnd"/>
      <w:r w:rsidRPr="000E2E66">
        <w:t xml:space="preserve"> </w:t>
      </w:r>
      <w:proofErr w:type="spellStart"/>
      <w:r w:rsidRPr="000E2E66">
        <w:t>заплата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страната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периода</w:t>
      </w:r>
      <w:proofErr w:type="spellEnd"/>
      <w:r w:rsidRPr="000E2E66">
        <w:t xml:space="preserve"> 01.04.2001 г. - 01.01.2023 г.</w:t>
      </w:r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Размер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командировъчните</w:t>
      </w:r>
      <w:proofErr w:type="spellEnd"/>
      <w:r w:rsidRPr="000E2E66">
        <w:t xml:space="preserve"> </w:t>
      </w:r>
      <w:proofErr w:type="spellStart"/>
      <w:r w:rsidRPr="000E2E66">
        <w:t>пари</w:t>
      </w:r>
      <w:proofErr w:type="spellEnd"/>
      <w:r w:rsidRPr="000E2E66">
        <w:t xml:space="preserve"> </w:t>
      </w:r>
      <w:proofErr w:type="spellStart"/>
      <w:r w:rsidRPr="000E2E66">
        <w:t>за</w:t>
      </w:r>
      <w:proofErr w:type="spellEnd"/>
      <w:r w:rsidRPr="000E2E66">
        <w:t xml:space="preserve"> </w:t>
      </w:r>
      <w:proofErr w:type="spellStart"/>
      <w:r w:rsidRPr="000E2E66">
        <w:t>страната</w:t>
      </w:r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Валутен</w:t>
      </w:r>
      <w:proofErr w:type="spellEnd"/>
      <w:r w:rsidRPr="000E2E66">
        <w:t xml:space="preserve"> </w:t>
      </w:r>
      <w:proofErr w:type="spellStart"/>
      <w:r w:rsidRPr="000E2E66">
        <w:t>размер</w:t>
      </w:r>
      <w:proofErr w:type="spellEnd"/>
      <w:r w:rsidRPr="000E2E66">
        <w:t xml:space="preserve"> </w:t>
      </w:r>
      <w:proofErr w:type="spellStart"/>
      <w:r w:rsidRPr="000E2E66">
        <w:t>на</w:t>
      </w:r>
      <w:proofErr w:type="spellEnd"/>
      <w:r w:rsidRPr="000E2E66">
        <w:t xml:space="preserve"> </w:t>
      </w:r>
      <w:proofErr w:type="spellStart"/>
      <w:r w:rsidRPr="000E2E66">
        <w:t>дневните</w:t>
      </w:r>
      <w:proofErr w:type="spellEnd"/>
      <w:r w:rsidRPr="000E2E66">
        <w:t xml:space="preserve"> и </w:t>
      </w:r>
      <w:proofErr w:type="spellStart"/>
      <w:r w:rsidRPr="000E2E66">
        <w:t>квартирните</w:t>
      </w:r>
      <w:proofErr w:type="spellEnd"/>
      <w:r w:rsidRPr="000E2E66">
        <w:t xml:space="preserve"> </w:t>
      </w:r>
      <w:proofErr w:type="spellStart"/>
      <w:r w:rsidRPr="000E2E66">
        <w:t>пари</w:t>
      </w:r>
      <w:proofErr w:type="spellEnd"/>
    </w:p>
    <w:p w:rsidR="000E2E66" w:rsidRPr="000E2E66" w:rsidRDefault="000E2E66" w:rsidP="000E2E66">
      <w:pPr>
        <w:numPr>
          <w:ilvl w:val="0"/>
          <w:numId w:val="5"/>
        </w:numPr>
      </w:pPr>
      <w:proofErr w:type="spellStart"/>
      <w:r w:rsidRPr="000E2E66">
        <w:t>Официални</w:t>
      </w:r>
      <w:proofErr w:type="spellEnd"/>
      <w:r w:rsidRPr="000E2E66">
        <w:t xml:space="preserve"> </w:t>
      </w:r>
      <w:proofErr w:type="spellStart"/>
      <w:r w:rsidRPr="000E2E66">
        <w:t>празници</w:t>
      </w:r>
      <w:proofErr w:type="spellEnd"/>
      <w:r w:rsidRPr="000E2E66">
        <w:t xml:space="preserve"> </w:t>
      </w:r>
      <w:proofErr w:type="spellStart"/>
      <w:r w:rsidRPr="000E2E66">
        <w:t>през</w:t>
      </w:r>
      <w:proofErr w:type="spellEnd"/>
      <w:r w:rsidRPr="000E2E66">
        <w:t> 2023 </w:t>
      </w:r>
      <w:proofErr w:type="spellStart"/>
      <w:r w:rsidRPr="000E2E66">
        <w:t>година</w:t>
      </w:r>
      <w:proofErr w:type="spellEnd"/>
    </w:p>
    <w:p w:rsidR="00747A48" w:rsidRDefault="00747A48"/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48A"/>
    <w:multiLevelType w:val="multilevel"/>
    <w:tmpl w:val="829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0E4D"/>
    <w:multiLevelType w:val="multilevel"/>
    <w:tmpl w:val="CA6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427DB"/>
    <w:multiLevelType w:val="multilevel"/>
    <w:tmpl w:val="678C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726B8"/>
    <w:multiLevelType w:val="multilevel"/>
    <w:tmpl w:val="4DD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A233B"/>
    <w:multiLevelType w:val="multilevel"/>
    <w:tmpl w:val="AA6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90"/>
    <w:rsid w:val="000E2E66"/>
    <w:rsid w:val="00614B70"/>
    <w:rsid w:val="00747A48"/>
    <w:rsid w:val="00D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2023-05-29T09:39:00Z</dcterms:created>
  <dcterms:modified xsi:type="dcterms:W3CDTF">2023-05-29T09:39:00Z</dcterms:modified>
</cp:coreProperties>
</file>