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288" w:rsidRPr="00802288" w:rsidRDefault="00802288" w:rsidP="00802288">
      <w:r w:rsidRPr="00802288">
        <w:rPr>
          <w:b/>
          <w:bCs/>
        </w:rPr>
        <w:t>СЪДЪРЖАНИЕ</w:t>
      </w:r>
    </w:p>
    <w:p w:rsidR="00802288" w:rsidRPr="00802288" w:rsidRDefault="00802288" w:rsidP="00802288">
      <w:r w:rsidRPr="00802288">
        <w:t>ВСТЪПИТЕЛНИ ДУМИ</w:t>
      </w:r>
    </w:p>
    <w:p w:rsidR="00802288" w:rsidRPr="00802288" w:rsidRDefault="00802288" w:rsidP="00802288">
      <w:r w:rsidRPr="00802288">
        <w:t>ПУБЛИЧНАТА АДМИНИСТРАЦИЯ ПРИ ГЛОБАЛНА КРИЗА: МЕЖДУ ЛИБЕРАЛИЗМА И ЕТАТИЗМА</w:t>
      </w:r>
    </w:p>
    <w:p w:rsidR="00802288" w:rsidRPr="00802288" w:rsidRDefault="00802288" w:rsidP="00802288">
      <w:proofErr w:type="spellStart"/>
      <w:r w:rsidRPr="00802288">
        <w:t>Албена</w:t>
      </w:r>
      <w:proofErr w:type="spellEnd"/>
      <w:r w:rsidRPr="00802288">
        <w:t xml:space="preserve"> </w:t>
      </w:r>
      <w:proofErr w:type="spellStart"/>
      <w:r w:rsidRPr="00802288">
        <w:t>Танева</w:t>
      </w:r>
      <w:proofErr w:type="spellEnd"/>
      <w:r w:rsidRPr="00802288">
        <w:t xml:space="preserve"> . . . . . . . . . . . . . . . . . . . . . . . . . . . . . . . . . . . . . . . . . . . . . . . . . . . . . . . . . . . 9</w:t>
      </w:r>
    </w:p>
    <w:p w:rsidR="00802288" w:rsidRPr="00802288" w:rsidRDefault="00802288" w:rsidP="00802288">
      <w:r w:rsidRPr="00802288">
        <w:t>ПУБЛИЧНИ ПОЛИТИКИ И АДМИНИСТРАЦИЯ ВЪВ ВРЕМЕНА НА ГЛОБАЛНИ КРИЗИ</w:t>
      </w:r>
    </w:p>
    <w:p w:rsidR="00802288" w:rsidRPr="00802288" w:rsidRDefault="00802288" w:rsidP="00802288">
      <w:proofErr w:type="spellStart"/>
      <w:r w:rsidRPr="00802288">
        <w:t>Мартин</w:t>
      </w:r>
      <w:proofErr w:type="spellEnd"/>
      <w:r w:rsidRPr="00802288">
        <w:t xml:space="preserve"> </w:t>
      </w:r>
      <w:proofErr w:type="spellStart"/>
      <w:r w:rsidRPr="00802288">
        <w:t>Потучек</w:t>
      </w:r>
      <w:proofErr w:type="spellEnd"/>
      <w:r w:rsidRPr="00802288">
        <w:t xml:space="preserve"> . . . . . . . . . . . . . . . . . . . . . . . . . . . . . . . . . . . . . . . . . . . . . . . . . . . . . . . 13</w:t>
      </w:r>
    </w:p>
    <w:p w:rsidR="00802288" w:rsidRPr="00802288" w:rsidRDefault="00802288" w:rsidP="00802288">
      <w:r w:rsidRPr="00802288">
        <w:t>СТРАТЕГИЧЕСКОТО УПРАВЛЕНИЕ И НЕСИГУРНОТО БЪДЕЩЕ </w:t>
      </w:r>
    </w:p>
    <w:p w:rsidR="00802288" w:rsidRPr="00802288" w:rsidRDefault="00802288" w:rsidP="00802288">
      <w:r w:rsidRPr="00802288">
        <w:t>СТРАТЕГИЧЕСКИ ШУМ И СТРАТЕГИЧЕСКА РЕАЛНОСТ: ЕРОЗИОННИ ЕФЕКТИ НА АЛТЕРНАТИВНОТО СТРАТЕГИРАНЕ</w:t>
      </w:r>
    </w:p>
    <w:p w:rsidR="00802288" w:rsidRPr="00802288" w:rsidRDefault="00802288" w:rsidP="00802288">
      <w:proofErr w:type="spellStart"/>
      <w:r w:rsidRPr="00802288">
        <w:t>Тодор</w:t>
      </w:r>
      <w:proofErr w:type="spellEnd"/>
      <w:r w:rsidRPr="00802288">
        <w:t xml:space="preserve"> </w:t>
      </w:r>
      <w:proofErr w:type="spellStart"/>
      <w:r w:rsidRPr="00802288">
        <w:t>Танев</w:t>
      </w:r>
      <w:proofErr w:type="spellEnd"/>
      <w:r w:rsidRPr="00802288">
        <w:t xml:space="preserve"> . . . . . . . . . . . . . . . . . . . . . . . . . . . . . . . . . . . . . . . . . . . . . . . . . . . . . . . . . . . . 19</w:t>
      </w:r>
    </w:p>
    <w:p w:rsidR="00802288" w:rsidRPr="00802288" w:rsidRDefault="00802288" w:rsidP="00802288">
      <w:r w:rsidRPr="00802288">
        <w:t>СТРАТЕГИЧЕСКА ПЕРСПЕКТИВА И НАЦИОНАЛЕН ИНТЕРЕС В УСЛОВИЯТА НА ГЛОБАЛНА ГЕОПОЛИТИЧЕСКА КРИЗА</w:t>
      </w:r>
    </w:p>
    <w:p w:rsidR="00802288" w:rsidRPr="00802288" w:rsidRDefault="00802288" w:rsidP="00802288">
      <w:proofErr w:type="spellStart"/>
      <w:r w:rsidRPr="00802288">
        <w:t>Александър</w:t>
      </w:r>
      <w:proofErr w:type="spellEnd"/>
      <w:r w:rsidRPr="00802288">
        <w:t xml:space="preserve"> </w:t>
      </w:r>
      <w:proofErr w:type="spellStart"/>
      <w:r w:rsidRPr="00802288">
        <w:t>Маринов</w:t>
      </w:r>
      <w:proofErr w:type="spellEnd"/>
      <w:r w:rsidRPr="00802288">
        <w:t xml:space="preserve"> . . . . . . . . . . . . . . . . . . . . . . . . . . . . . . . . . . . . . . . . . . . . . . . . . . . . . 33</w:t>
      </w:r>
    </w:p>
    <w:p w:rsidR="00802288" w:rsidRPr="00802288" w:rsidRDefault="00802288" w:rsidP="00802288">
      <w:r w:rsidRPr="00802288">
        <w:t>СТРАТЕГИИ ИЛИ ОПЕРАТИВНИ РЕШЕНИЯ (АД ХОК) В УПРАВЛЕНИЕТО НА ПУБЛИЧНАТА СРЕДА</w:t>
      </w:r>
    </w:p>
    <w:p w:rsidR="00802288" w:rsidRPr="00802288" w:rsidRDefault="00802288" w:rsidP="00802288">
      <w:proofErr w:type="spellStart"/>
      <w:r w:rsidRPr="00802288">
        <w:t>Добрин</w:t>
      </w:r>
      <w:proofErr w:type="spellEnd"/>
      <w:r w:rsidRPr="00802288">
        <w:t xml:space="preserve"> </w:t>
      </w:r>
      <w:proofErr w:type="spellStart"/>
      <w:r w:rsidRPr="00802288">
        <w:t>Добрев</w:t>
      </w:r>
      <w:proofErr w:type="spellEnd"/>
      <w:r w:rsidRPr="00802288">
        <w:t xml:space="preserve"> . . . . . . . . . . . . . . . . . . . . . . . . . . . . . . . . . . . . . . . . . . . . . . . . . . . . . . . . . . 44</w:t>
      </w:r>
    </w:p>
    <w:p w:rsidR="00802288" w:rsidRPr="00802288" w:rsidRDefault="00802288" w:rsidP="00802288">
      <w:r w:rsidRPr="00802288">
        <w:t>МНОГО ЦЕЛИ – „ХИЛАВИ</w:t>
      </w:r>
      <w:proofErr w:type="gramStart"/>
      <w:r w:rsidRPr="00802288">
        <w:t>“ РЕЗУЛТАТИ</w:t>
      </w:r>
      <w:proofErr w:type="gramEnd"/>
      <w:r w:rsidRPr="00802288">
        <w:t>: СЪСТОЯНИЕ НА СТРАТЕГИЧЕСКИТЕ ДОКУМЕНТИ В БЪЛГАРИЯ</w:t>
      </w:r>
    </w:p>
    <w:p w:rsidR="00802288" w:rsidRPr="00802288" w:rsidRDefault="00802288" w:rsidP="00802288">
      <w:proofErr w:type="spellStart"/>
      <w:r w:rsidRPr="00802288">
        <w:t>Симеон</w:t>
      </w:r>
      <w:proofErr w:type="spellEnd"/>
      <w:r w:rsidRPr="00802288">
        <w:t xml:space="preserve"> </w:t>
      </w:r>
      <w:proofErr w:type="spellStart"/>
      <w:r w:rsidRPr="00802288">
        <w:t>Петров</w:t>
      </w:r>
      <w:proofErr w:type="spellEnd"/>
      <w:r w:rsidRPr="00802288">
        <w:t xml:space="preserve"> . . . . . . . . . . . . . . . . . . . . . . . . . . . . . . . . . . . . . . . . . . . . . . . . . . . . . . . . . 55</w:t>
      </w:r>
    </w:p>
    <w:p w:rsidR="00802288" w:rsidRPr="00802288" w:rsidRDefault="00802288" w:rsidP="00802288">
      <w:r w:rsidRPr="00802288">
        <w:t>СТРАТЕГИЧЕСКИ ЛИ СЕ УПРАВЛЯВА СЪДЕБНАТА СИСТЕМА ПО ВРЕМЕ НА ДЕЙСТВИЕТО НА АКТУАЛИЗИРАНАТА СТРАТЕГИЯ 2015–2022?</w:t>
      </w:r>
    </w:p>
    <w:p w:rsidR="00802288" w:rsidRPr="00802288" w:rsidRDefault="00802288" w:rsidP="00802288">
      <w:proofErr w:type="spellStart"/>
      <w:r w:rsidRPr="00802288">
        <w:t>Снежина</w:t>
      </w:r>
      <w:proofErr w:type="spellEnd"/>
      <w:r w:rsidRPr="00802288">
        <w:t xml:space="preserve"> </w:t>
      </w:r>
      <w:proofErr w:type="spellStart"/>
      <w:r w:rsidRPr="00802288">
        <w:t>Календжиева-Великова</w:t>
      </w:r>
      <w:proofErr w:type="spellEnd"/>
      <w:r w:rsidRPr="00802288">
        <w:t xml:space="preserve"> . . . . . . . . . . . . . . . . . . . . . . . . . . . . . . . . . . . . . . . . . 109</w:t>
      </w:r>
    </w:p>
    <w:p w:rsidR="00802288" w:rsidRPr="00802288" w:rsidRDefault="00802288" w:rsidP="00802288">
      <w:r w:rsidRPr="00802288">
        <w:t>ПУБЛИЧНАТА АДМИНИСТРАЦИЯ КАТО ФАКТОР ЗА СТАБИЛНОСТ </w:t>
      </w:r>
    </w:p>
    <w:p w:rsidR="00802288" w:rsidRPr="00802288" w:rsidRDefault="00802288" w:rsidP="00802288">
      <w:r w:rsidRPr="00802288">
        <w:t>ДЕФИЦИТИ НА ПУБЛИЧНО ЛИДЕРСТВО В УСЛОВИЯТА НА ПОЛИТИЧЕСКА КРИЗА</w:t>
      </w:r>
    </w:p>
    <w:p w:rsidR="00802288" w:rsidRPr="00802288" w:rsidRDefault="00802288" w:rsidP="00802288">
      <w:proofErr w:type="spellStart"/>
      <w:r w:rsidRPr="00802288">
        <w:t>Албена</w:t>
      </w:r>
      <w:proofErr w:type="spellEnd"/>
      <w:r w:rsidRPr="00802288">
        <w:t xml:space="preserve"> </w:t>
      </w:r>
      <w:proofErr w:type="spellStart"/>
      <w:r w:rsidRPr="00802288">
        <w:t>Танева</w:t>
      </w:r>
      <w:proofErr w:type="spellEnd"/>
      <w:r w:rsidRPr="00802288">
        <w:t xml:space="preserve"> . . . . . . . . . . . . . . . . . . . . . . . . . . . . . . . . . . . . . . . . . . . . . . . . . . . . . . . . . 129</w:t>
      </w:r>
    </w:p>
    <w:p w:rsidR="00802288" w:rsidRPr="00802288" w:rsidRDefault="00802288" w:rsidP="00802288">
      <w:r w:rsidRPr="00802288">
        <w:t>ЗА ПРОДУКТИВНИЯ И КОНТРАПРОДУКТИВНИЯ БАЛАНС, ПУБЛИЧНАТА АДМИНИСТРАЦИЯ И СИГУРНОСТТА</w:t>
      </w:r>
    </w:p>
    <w:p w:rsidR="00802288" w:rsidRPr="00802288" w:rsidRDefault="00802288" w:rsidP="00802288">
      <w:proofErr w:type="spellStart"/>
      <w:r w:rsidRPr="00802288">
        <w:t>Венелин</w:t>
      </w:r>
      <w:proofErr w:type="spellEnd"/>
      <w:r w:rsidRPr="00802288">
        <w:t xml:space="preserve"> </w:t>
      </w:r>
      <w:proofErr w:type="spellStart"/>
      <w:r w:rsidRPr="00802288">
        <w:t>Георгиев</w:t>
      </w:r>
      <w:proofErr w:type="spellEnd"/>
      <w:r w:rsidRPr="00802288">
        <w:t xml:space="preserve"> . . . . . . . . . . . . . . . . . . . . . . . . . . . . . . . . . . . . . . . . . . . . . . . . . . . . . . . 145</w:t>
      </w:r>
    </w:p>
    <w:p w:rsidR="00802288" w:rsidRPr="00802288" w:rsidRDefault="00802288" w:rsidP="00802288">
      <w:r w:rsidRPr="00802288">
        <w:t>ПРОДОВОЛСТВЕНИ РЕСУРСИ, ИНОВАЦИИ И ХРАНИТЕЛНА СИГУРНОСТ</w:t>
      </w:r>
    </w:p>
    <w:p w:rsidR="00802288" w:rsidRPr="00802288" w:rsidRDefault="00802288" w:rsidP="00802288">
      <w:proofErr w:type="spellStart"/>
      <w:r w:rsidRPr="00802288">
        <w:lastRenderedPageBreak/>
        <w:t>Дарина</w:t>
      </w:r>
      <w:proofErr w:type="spellEnd"/>
      <w:r w:rsidRPr="00802288">
        <w:t xml:space="preserve"> </w:t>
      </w:r>
      <w:proofErr w:type="spellStart"/>
      <w:r w:rsidRPr="00802288">
        <w:t>Русчева</w:t>
      </w:r>
      <w:proofErr w:type="spellEnd"/>
      <w:r w:rsidRPr="00802288">
        <w:t xml:space="preserve">, </w:t>
      </w:r>
      <w:proofErr w:type="spellStart"/>
      <w:r w:rsidRPr="00802288">
        <w:t>Саша</w:t>
      </w:r>
      <w:proofErr w:type="spellEnd"/>
      <w:r w:rsidRPr="00802288">
        <w:t xml:space="preserve"> </w:t>
      </w:r>
      <w:proofErr w:type="spellStart"/>
      <w:r w:rsidRPr="00802288">
        <w:t>Грозданова</w:t>
      </w:r>
      <w:proofErr w:type="spellEnd"/>
      <w:r w:rsidRPr="00802288">
        <w:t xml:space="preserve">, </w:t>
      </w:r>
      <w:proofErr w:type="spellStart"/>
      <w:r w:rsidRPr="00802288">
        <w:t>Ани</w:t>
      </w:r>
      <w:proofErr w:type="spellEnd"/>
      <w:r w:rsidRPr="00802288">
        <w:t xml:space="preserve"> </w:t>
      </w:r>
      <w:proofErr w:type="spellStart"/>
      <w:r w:rsidRPr="00802288">
        <w:t>Димитрова</w:t>
      </w:r>
      <w:proofErr w:type="spellEnd"/>
      <w:r w:rsidRPr="00802288">
        <w:t xml:space="preserve"> . . . . . . . . . . . . . . . . . . . . . . . . . . 153</w:t>
      </w:r>
    </w:p>
    <w:p w:rsidR="00802288" w:rsidRPr="00802288" w:rsidRDefault="00802288" w:rsidP="00802288">
      <w:r w:rsidRPr="00802288">
        <w:t xml:space="preserve">РЕОРГАНИЗАЦИЯТА НА СЕКТОРА ЗА СИГУРНОСТ В САЩ СЛЕД 11.09.2001 </w:t>
      </w:r>
      <w:proofErr w:type="gramStart"/>
      <w:r w:rsidRPr="00802288">
        <w:t>Г.:</w:t>
      </w:r>
      <w:proofErr w:type="gramEnd"/>
      <w:r w:rsidRPr="00802288">
        <w:t xml:space="preserve"> ПОЛИТИЧЕСКИ И ЕКСПЕРТНИ АРГУМЕНТИ В УСЛОВИЯТА НА КРИЗА</w:t>
      </w:r>
    </w:p>
    <w:p w:rsidR="00802288" w:rsidRPr="00802288" w:rsidRDefault="00802288" w:rsidP="00802288">
      <w:proofErr w:type="spellStart"/>
      <w:r w:rsidRPr="00802288">
        <w:t>Борис</w:t>
      </w:r>
      <w:proofErr w:type="spellEnd"/>
      <w:r w:rsidRPr="00802288">
        <w:t xml:space="preserve"> </w:t>
      </w:r>
      <w:proofErr w:type="spellStart"/>
      <w:r w:rsidRPr="00802288">
        <w:t>Стойчев</w:t>
      </w:r>
      <w:proofErr w:type="spellEnd"/>
      <w:r w:rsidRPr="00802288">
        <w:t xml:space="preserve"> . . . . . . . . . . . . . . . . . . . . . . . . . . . . . . . . . . . . . . . . . . . . . . . . . . . . . . . . 168</w:t>
      </w:r>
    </w:p>
    <w:p w:rsidR="00802288" w:rsidRPr="00802288" w:rsidRDefault="00802288" w:rsidP="00802288">
      <w:r w:rsidRPr="00802288">
        <w:t>РОЛЯТА НА СОЦИАЛНАТА ОТГОВОРНОСТ В МЕНИДЖМЪНТА НА КРИЗИ – ОТ ОРГАНИЗАЦИОНЕН РЕДИЗАЙН КЪМ УСТОЙЧИВИ ПРАКТИКИ</w:t>
      </w:r>
    </w:p>
    <w:p w:rsidR="00802288" w:rsidRPr="00802288" w:rsidRDefault="00802288" w:rsidP="00802288">
      <w:proofErr w:type="spellStart"/>
      <w:r w:rsidRPr="00802288">
        <w:t>Моника</w:t>
      </w:r>
      <w:proofErr w:type="spellEnd"/>
      <w:r w:rsidRPr="00802288">
        <w:t xml:space="preserve"> </w:t>
      </w:r>
      <w:proofErr w:type="spellStart"/>
      <w:r w:rsidRPr="00802288">
        <w:t>Ичева</w:t>
      </w:r>
      <w:proofErr w:type="spellEnd"/>
      <w:r w:rsidRPr="00802288">
        <w:t xml:space="preserve">, </w:t>
      </w:r>
      <w:proofErr w:type="spellStart"/>
      <w:r w:rsidRPr="00802288">
        <w:t>Димитър</w:t>
      </w:r>
      <w:proofErr w:type="spellEnd"/>
      <w:r w:rsidRPr="00802288">
        <w:t xml:space="preserve"> </w:t>
      </w:r>
      <w:proofErr w:type="spellStart"/>
      <w:r w:rsidRPr="00802288">
        <w:t>Огнянски</w:t>
      </w:r>
      <w:proofErr w:type="spellEnd"/>
      <w:r w:rsidRPr="00802288">
        <w:t xml:space="preserve">, </w:t>
      </w:r>
      <w:proofErr w:type="spellStart"/>
      <w:r w:rsidRPr="00802288">
        <w:t>Валентин</w:t>
      </w:r>
      <w:proofErr w:type="spellEnd"/>
      <w:r w:rsidRPr="00802288">
        <w:t xml:space="preserve"> </w:t>
      </w:r>
      <w:proofErr w:type="spellStart"/>
      <w:r w:rsidRPr="00802288">
        <w:t>Василев</w:t>
      </w:r>
      <w:proofErr w:type="spellEnd"/>
      <w:r w:rsidRPr="00802288">
        <w:t xml:space="preserve"> . . . . . . . . . . . . . . . . . . . . . . . 184</w:t>
      </w:r>
    </w:p>
    <w:p w:rsidR="00802288" w:rsidRPr="00802288" w:rsidRDefault="00802288" w:rsidP="00802288">
      <w:r w:rsidRPr="00802288">
        <w:t>ПУБЛИЧНАТА АДМИНИСТРАЦИЯ В УСЛОВИЯТА НА ДИГИТАЛИЗАЦИЯ</w:t>
      </w:r>
    </w:p>
    <w:p w:rsidR="00802288" w:rsidRPr="00802288" w:rsidRDefault="00802288" w:rsidP="00802288">
      <w:r w:rsidRPr="00802288">
        <w:t>ПРЕДИЗВИКАТЕЛСТВА ПРЕД ПУБЛИЧНАТА АДМИНИСТРАЦИЯ В УСЛОВИЯ НА ДИГИТАЛНА ТУРБУЛЕНЦИЯ – МЕЖДУ ДИГИТАЛНА</w:t>
      </w:r>
    </w:p>
    <w:p w:rsidR="00802288" w:rsidRPr="00802288" w:rsidRDefault="00802288" w:rsidP="00802288">
      <w:r w:rsidRPr="00802288">
        <w:t>ДЕМОКРАЦИЯ И ДИГИТАЛЕН АВТОРИТАЗИРЪМ</w:t>
      </w:r>
    </w:p>
    <w:p w:rsidR="00802288" w:rsidRPr="00802288" w:rsidRDefault="00802288" w:rsidP="00802288">
      <w:proofErr w:type="spellStart"/>
      <w:r w:rsidRPr="00802288">
        <w:t>Ангелина</w:t>
      </w:r>
      <w:proofErr w:type="spellEnd"/>
      <w:r w:rsidRPr="00802288">
        <w:t xml:space="preserve"> </w:t>
      </w:r>
      <w:proofErr w:type="spellStart"/>
      <w:r w:rsidRPr="00802288">
        <w:t>Марковска</w:t>
      </w:r>
      <w:proofErr w:type="spellEnd"/>
      <w:r w:rsidRPr="00802288">
        <w:t xml:space="preserve"> . . . . . . . . . . . . . . . . . . . . . . . . . . . . . . . . . . . . . . . . . . . . . . . . . . . . 195</w:t>
      </w:r>
    </w:p>
    <w:p w:rsidR="00802288" w:rsidRPr="00802288" w:rsidRDefault="00802288" w:rsidP="00802288">
      <w:r w:rsidRPr="00802288">
        <w:t>АНАЛИТИЧНИЯТ КАПАЦИТЕТ НА ПУБЛИЧНАТА АДМИНИСТРАЦИЯ И ОБУЧЕНИЕТО ПО ПУБЛИЧНА АДМИНИСТРАЦИЯ</w:t>
      </w:r>
    </w:p>
    <w:p w:rsidR="00802288" w:rsidRPr="00802288" w:rsidRDefault="00802288" w:rsidP="00802288">
      <w:proofErr w:type="spellStart"/>
      <w:r w:rsidRPr="00802288">
        <w:t>Елена</w:t>
      </w:r>
      <w:proofErr w:type="spellEnd"/>
      <w:r w:rsidRPr="00802288">
        <w:t xml:space="preserve"> </w:t>
      </w:r>
      <w:proofErr w:type="spellStart"/>
      <w:r w:rsidRPr="00802288">
        <w:t>Калфова</w:t>
      </w:r>
      <w:proofErr w:type="spellEnd"/>
      <w:r w:rsidRPr="00802288">
        <w:t xml:space="preserve"> . . . . . . . . . . . . . . . . . . . . . . . . . . . . . . . . . . . . . . . . . . . . . . . . . . . . . . . . . 214</w:t>
      </w:r>
    </w:p>
    <w:p w:rsidR="00802288" w:rsidRPr="00802288" w:rsidRDefault="00802288" w:rsidP="00802288">
      <w:r w:rsidRPr="00802288">
        <w:t>ИНОВАТИВНИTE ПУБЛИЧНИ ВЗАИМООТНОШЕНИЯ (ПУБЛИЧНИ ИНСТИТУЦИИ И БИЗНЕС) – НЕОБХОДИМО УСЛОВИЕ ЗА КАЧЕСТВЕНИ ПУБЛИЧНИ УСЛУГИ ИЛИ НЕВЪЗМОЖНА КАУЗА В УСЛОВИЯТА НА ГЛОБАЛНА КРИЗА</w:t>
      </w:r>
    </w:p>
    <w:p w:rsidR="00802288" w:rsidRPr="00802288" w:rsidRDefault="00802288" w:rsidP="00802288">
      <w:proofErr w:type="spellStart"/>
      <w:r w:rsidRPr="00802288">
        <w:t>Мария</w:t>
      </w:r>
      <w:proofErr w:type="spellEnd"/>
      <w:r w:rsidRPr="00802288">
        <w:t xml:space="preserve"> </w:t>
      </w:r>
      <w:proofErr w:type="spellStart"/>
      <w:r w:rsidRPr="00802288">
        <w:t>Иванова</w:t>
      </w:r>
      <w:proofErr w:type="spellEnd"/>
      <w:r w:rsidRPr="00802288">
        <w:t xml:space="preserve"> . . . . . . . . . . . . . . . . . . . . . . . . . . . . . . . . . . . . . . . . . . . . . . . . . . . . . . . . 225</w:t>
      </w:r>
    </w:p>
    <w:p w:rsidR="00802288" w:rsidRPr="00802288" w:rsidRDefault="00802288" w:rsidP="00802288">
      <w:r w:rsidRPr="00802288">
        <w:t>ИНОВАТИВНИТЕ ОБЩЕСТВЕНИ ПОРЪЧКИ – ПОТЕНЦИАЛ ЗА МАКСИМИЗИРАНЕ НА РЕЗУЛТАТИТЕ ОТ ПОЛИТИКИТЕ</w:t>
      </w:r>
    </w:p>
    <w:p w:rsidR="00802288" w:rsidRPr="00802288" w:rsidRDefault="00802288" w:rsidP="00802288">
      <w:proofErr w:type="spellStart"/>
      <w:r w:rsidRPr="00802288">
        <w:t>Кристина</w:t>
      </w:r>
      <w:proofErr w:type="spellEnd"/>
      <w:r w:rsidRPr="00802288">
        <w:t xml:space="preserve"> </w:t>
      </w:r>
      <w:proofErr w:type="spellStart"/>
      <w:r w:rsidRPr="00802288">
        <w:t>Василева</w:t>
      </w:r>
      <w:proofErr w:type="spellEnd"/>
      <w:r w:rsidRPr="00802288">
        <w:t xml:space="preserve"> . . . . . . . . . . . . . . . . . . . . . . . . . . . . . . . . . . . . . . . . . . . . . . . . . . . . . 243</w:t>
      </w:r>
    </w:p>
    <w:p w:rsidR="00802288" w:rsidRPr="00802288" w:rsidRDefault="00802288" w:rsidP="00802288">
      <w:r w:rsidRPr="00802288">
        <w:t>ДИГИТАЛИЗАЦИЯТА В УПРАВЛЕНИЕТО НА ЧОВЕШКИТЕ РЕСУРСИ: ПРОБЛЕМЪТ ЗА ДИГИТАЛНАТА КОМПЕТЕНТНОСТ КАТО ФАКТОР ЗА УСТОЙЧИВОСТ</w:t>
      </w:r>
    </w:p>
    <w:p w:rsidR="00802288" w:rsidRPr="00802288" w:rsidRDefault="00802288" w:rsidP="00802288">
      <w:proofErr w:type="spellStart"/>
      <w:r w:rsidRPr="00802288">
        <w:t>Любимка</w:t>
      </w:r>
      <w:proofErr w:type="spellEnd"/>
      <w:r w:rsidRPr="00802288">
        <w:t xml:space="preserve"> </w:t>
      </w:r>
      <w:proofErr w:type="spellStart"/>
      <w:r w:rsidRPr="00802288">
        <w:t>Андреева</w:t>
      </w:r>
      <w:proofErr w:type="spellEnd"/>
      <w:r w:rsidRPr="00802288">
        <w:t xml:space="preserve"> . . . . . . . . . . . . . . . . . . . . . . . . . . . . . . . . . . . . . . . . . . . . . . . . . . . . . 263</w:t>
      </w:r>
    </w:p>
    <w:p w:rsidR="00802288" w:rsidRPr="00802288" w:rsidRDefault="00802288" w:rsidP="00802288">
      <w:r w:rsidRPr="00802288">
        <w:t>ФИНАНСОВИ ПАРАМЕТРИ, ПОЛИТИКА И ЕФЕКТИВНОСТ ПРОГРАМНО БЮДЖЕТИРАНЕ ЗА ПО-ЕФЕКТИВНО, ЕФИКАСНО И ПРОЗРАЧНО УПРАВЛЕНИЕ НА НАРОДНАТА ПАРА</w:t>
      </w:r>
    </w:p>
    <w:p w:rsidR="00802288" w:rsidRPr="00802288" w:rsidRDefault="00802288" w:rsidP="00802288">
      <w:proofErr w:type="spellStart"/>
      <w:r w:rsidRPr="00802288">
        <w:t>Румен</w:t>
      </w:r>
      <w:proofErr w:type="spellEnd"/>
      <w:r w:rsidRPr="00802288">
        <w:t xml:space="preserve"> </w:t>
      </w:r>
      <w:proofErr w:type="spellStart"/>
      <w:r w:rsidRPr="00802288">
        <w:t>Брусарски</w:t>
      </w:r>
      <w:proofErr w:type="spellEnd"/>
      <w:r w:rsidRPr="00802288">
        <w:t xml:space="preserve"> . . . . . . . . . . . . . . . . . . . . . . . . . . . . . . . . . . . . . . . . . . . . . . . . . . . . . . . 275</w:t>
      </w:r>
    </w:p>
    <w:p w:rsidR="00802288" w:rsidRPr="00802288" w:rsidRDefault="00802288" w:rsidP="00802288">
      <w:r w:rsidRPr="00802288">
        <w:t>ОТГОВОРНОСТ И ЕФЕКТИВНОСТ VERSUS СУБОРДИНАЦИЯ И ОТЧЕТНОСТ</w:t>
      </w:r>
    </w:p>
    <w:p w:rsidR="00802288" w:rsidRPr="00802288" w:rsidRDefault="00802288" w:rsidP="00802288">
      <w:proofErr w:type="spellStart"/>
      <w:r w:rsidRPr="00802288">
        <w:lastRenderedPageBreak/>
        <w:t>Младен</w:t>
      </w:r>
      <w:proofErr w:type="spellEnd"/>
      <w:r w:rsidRPr="00802288">
        <w:t xml:space="preserve"> </w:t>
      </w:r>
      <w:proofErr w:type="spellStart"/>
      <w:r w:rsidRPr="00802288">
        <w:t>Младенов</w:t>
      </w:r>
      <w:proofErr w:type="spellEnd"/>
      <w:r w:rsidRPr="00802288">
        <w:t xml:space="preserve"> . . . . . . . . . . . . . . . . . . . . . . . . . . . . . . . . . . . . . . . . . . . . . . . . . . . . . . 289</w:t>
      </w:r>
    </w:p>
    <w:p w:rsidR="00802288" w:rsidRPr="00802288" w:rsidRDefault="00802288" w:rsidP="00802288">
      <w:r w:rsidRPr="00802288">
        <w:t>ПУБЛИЧНИ ФИНАНСИ ПО ВРЕМЕ НА КРИЗА – ВЪЗМОЖНОСТИ ЗА ФИНАНСИРАНЕ НА ДЪРЖАВНИТЕ РАЗХОДИ</w:t>
      </w:r>
    </w:p>
    <w:p w:rsidR="00802288" w:rsidRPr="00802288" w:rsidRDefault="00802288" w:rsidP="00802288">
      <w:proofErr w:type="spellStart"/>
      <w:r w:rsidRPr="00802288">
        <w:t>Десислава</w:t>
      </w:r>
      <w:proofErr w:type="spellEnd"/>
      <w:r w:rsidRPr="00802288">
        <w:t xml:space="preserve"> </w:t>
      </w:r>
      <w:proofErr w:type="spellStart"/>
      <w:r w:rsidRPr="00802288">
        <w:t>Калчева</w:t>
      </w:r>
      <w:proofErr w:type="spellEnd"/>
      <w:r w:rsidRPr="00802288">
        <w:t xml:space="preserve"> . . . . . . . . . . . . . . . . . . . . . . . . . . . . . . . . . . . . . . . . . . . . . . . . . . . . . 300</w:t>
      </w:r>
    </w:p>
    <w:p w:rsidR="00802288" w:rsidRPr="00802288" w:rsidRDefault="00802288" w:rsidP="00802288">
      <w:r w:rsidRPr="00802288">
        <w:t>БЪЛГАРСКАТА АДМИНИСТРАЦИЯ И ПОДГОТОВКАТА ЗА ЕВРОЗОНАТА</w:t>
      </w:r>
    </w:p>
    <w:p w:rsidR="00802288" w:rsidRPr="00802288" w:rsidRDefault="00802288" w:rsidP="00802288">
      <w:proofErr w:type="spellStart"/>
      <w:r w:rsidRPr="00802288">
        <w:t>Калоян</w:t>
      </w:r>
      <w:proofErr w:type="spellEnd"/>
      <w:r w:rsidRPr="00802288">
        <w:t xml:space="preserve"> </w:t>
      </w:r>
      <w:proofErr w:type="spellStart"/>
      <w:r w:rsidRPr="00802288">
        <w:t>Симеонов</w:t>
      </w:r>
      <w:proofErr w:type="spellEnd"/>
      <w:r w:rsidRPr="00802288">
        <w:t xml:space="preserve"> . . . . . . . . . . . . . . . . . . . . . . . . . . . . . . . . . . . . . . . . . . . . . . . . . . . . . . . 316</w:t>
      </w:r>
    </w:p>
    <w:p w:rsidR="00802288" w:rsidRPr="00802288" w:rsidRDefault="00802288" w:rsidP="00802288">
      <w:proofErr w:type="gramStart"/>
      <w:r w:rsidRPr="00802288">
        <w:t>ТЕНДЕНЦИИ КЪМ ЕТАТИЗЪМ В ПРЕДИЗБОРНИТЕ ПРОГРАМИ НА ПАРТИИТЕ, УЧАСТВАЩИ В ПАРЛАМЕНТАРНИТЕ ИЗБОРИ НА 2 ОКТОМВРИ 2022 Г.</w:t>
      </w:r>
      <w:proofErr w:type="gramEnd"/>
    </w:p>
    <w:p w:rsidR="00802288" w:rsidRPr="00802288" w:rsidRDefault="00802288" w:rsidP="00802288">
      <w:proofErr w:type="spellStart"/>
      <w:r w:rsidRPr="00802288">
        <w:t>Ваня</w:t>
      </w:r>
      <w:proofErr w:type="spellEnd"/>
      <w:r w:rsidRPr="00802288">
        <w:t xml:space="preserve"> </w:t>
      </w:r>
      <w:proofErr w:type="spellStart"/>
      <w:r w:rsidRPr="00802288">
        <w:t>Кашукеева-Нушева</w:t>
      </w:r>
      <w:proofErr w:type="spellEnd"/>
      <w:r w:rsidRPr="00802288">
        <w:t xml:space="preserve"> . . . . . . . . . . . . . . . . . . . . . . . . . . . . . . . . . . . . . . . . . . . . . . . . 327</w:t>
      </w:r>
    </w:p>
    <w:p w:rsidR="00802288" w:rsidRPr="00802288" w:rsidRDefault="00802288" w:rsidP="00802288">
      <w:r w:rsidRPr="00802288">
        <w:t>ОТ ЛИБЕРАЛИЗМА КЪМ ЕТАТИЗМА – ДВЕТЕ ОБЪРКАНИ КОНЦЕПЦИИ НА ПУБЛИЧНАТА АДМИНИСТРАЦИЯ В ГЪРЦИЯ</w:t>
      </w:r>
    </w:p>
    <w:p w:rsidR="00802288" w:rsidRPr="00802288" w:rsidRDefault="00802288" w:rsidP="00802288">
      <w:proofErr w:type="spellStart"/>
      <w:r w:rsidRPr="00802288">
        <w:t>Йоанис</w:t>
      </w:r>
      <w:proofErr w:type="spellEnd"/>
      <w:r w:rsidRPr="00802288">
        <w:t xml:space="preserve"> </w:t>
      </w:r>
      <w:proofErr w:type="spellStart"/>
      <w:r w:rsidRPr="00802288">
        <w:t>Яковидис</w:t>
      </w:r>
      <w:proofErr w:type="spellEnd"/>
      <w:r w:rsidRPr="00802288">
        <w:t xml:space="preserve"> . . . . . . . . . . . . . . . . . . . . . . . . . . . . . . . . . . . . . . . . . . . . . . . . . . . . . . . 345</w:t>
      </w:r>
    </w:p>
    <w:p w:rsidR="00802288" w:rsidRPr="00802288" w:rsidRDefault="00802288" w:rsidP="00802288">
      <w:r w:rsidRPr="00802288">
        <w:t>ИЗМЕРЕНИЯТА НА КОНКРЕТНИТЕ ПОЛИТИКИ ЗЕЛЕНАТА СДЕЛКА НА БЪЛГАРИЯ</w:t>
      </w:r>
    </w:p>
    <w:p w:rsidR="00802288" w:rsidRPr="00802288" w:rsidRDefault="00802288" w:rsidP="00802288">
      <w:proofErr w:type="spellStart"/>
      <w:r w:rsidRPr="00802288">
        <w:t>Мария</w:t>
      </w:r>
      <w:proofErr w:type="spellEnd"/>
      <w:r w:rsidRPr="00802288">
        <w:t xml:space="preserve"> </w:t>
      </w:r>
      <w:proofErr w:type="spellStart"/>
      <w:r w:rsidRPr="00802288">
        <w:t>Коцева-Тикова</w:t>
      </w:r>
      <w:proofErr w:type="spellEnd"/>
      <w:r w:rsidRPr="00802288">
        <w:t xml:space="preserve"> . . . . . . . . . . . . . . . . . . . . . . . . . . . . . . . . . . . . . . . . . . . . . . . . . . . 357</w:t>
      </w:r>
    </w:p>
    <w:p w:rsidR="00802288" w:rsidRPr="00802288" w:rsidRDefault="00802288" w:rsidP="00802288">
      <w:r w:rsidRPr="00802288">
        <w:t>ОБЩАТА СЕЛСКОСТОПАНСКА ПОЛИТИКА НА ЕВРОПЕЙСКИЯ СЪЮЗ СЛЕД 2020 Г. – НОВОСТИ И ОЧАКВАНИЯ ЗА ФЕРМЕРИТЕ</w:t>
      </w:r>
    </w:p>
    <w:p w:rsidR="00802288" w:rsidRPr="00802288" w:rsidRDefault="00802288" w:rsidP="00802288">
      <w:proofErr w:type="spellStart"/>
      <w:r w:rsidRPr="00802288">
        <w:t>Петя</w:t>
      </w:r>
      <w:proofErr w:type="spellEnd"/>
      <w:r w:rsidRPr="00802288">
        <w:t xml:space="preserve"> </w:t>
      </w:r>
      <w:proofErr w:type="spellStart"/>
      <w:r w:rsidRPr="00802288">
        <w:t>Брънзова</w:t>
      </w:r>
      <w:proofErr w:type="spellEnd"/>
      <w:r w:rsidRPr="00802288">
        <w:t xml:space="preserve"> . . . . . . . . . . . . . . . . . . . . . . . . . . . . . . . . . . . . . . . . . . . . . . . . . . . . . . . . 368</w:t>
      </w:r>
    </w:p>
    <w:p w:rsidR="00802288" w:rsidRPr="00802288" w:rsidRDefault="00802288" w:rsidP="00802288">
      <w:r w:rsidRPr="00802288">
        <w:t>ГЛОБАЛНАТА КРИЗА КАТО ВЪЗМОЖНОСТ ЗА РАЗВИТИЕ НА ЕВРОПЕЙСКИ СОЦИАЛНИ ПОЛИТИКИ</w:t>
      </w:r>
    </w:p>
    <w:p w:rsidR="00802288" w:rsidRPr="00802288" w:rsidRDefault="00802288" w:rsidP="00802288">
      <w:proofErr w:type="spellStart"/>
      <w:r w:rsidRPr="00802288">
        <w:t>Лора</w:t>
      </w:r>
      <w:proofErr w:type="spellEnd"/>
      <w:r w:rsidRPr="00802288">
        <w:t xml:space="preserve"> </w:t>
      </w:r>
      <w:proofErr w:type="spellStart"/>
      <w:r w:rsidRPr="00802288">
        <w:t>Любенова</w:t>
      </w:r>
      <w:proofErr w:type="spellEnd"/>
      <w:r w:rsidRPr="00802288">
        <w:t xml:space="preserve"> . . . . . . . . . . . . . . . . . . . . . . . . . . . . . . . . . . . . . . . . . . . . . . . . . . . . . . . . 380</w:t>
      </w:r>
    </w:p>
    <w:p w:rsidR="00802288" w:rsidRPr="00802288" w:rsidRDefault="00802288" w:rsidP="00802288">
      <w:r w:rsidRPr="00802288">
        <w:t>СЪВРЕМЕННИ АСПЕКТИ НА ЕТАТИЗМА И ЛИБЕРАЛИЗМА ПРИ УПРАВЛЕНИЕ НА СОЦИАЛНИ ПОЛИТИКИ ПО ОТНОШЕНИЕ НА ДЕЦА, ЗАВИСИМИ ОТ НАРКОТИЧНИ ВЕЩЕСТВА</w:t>
      </w:r>
    </w:p>
    <w:p w:rsidR="00802288" w:rsidRPr="00802288" w:rsidRDefault="00802288" w:rsidP="00802288">
      <w:proofErr w:type="spellStart"/>
      <w:r w:rsidRPr="00802288">
        <w:t>Бисер</w:t>
      </w:r>
      <w:proofErr w:type="spellEnd"/>
      <w:r w:rsidRPr="00802288">
        <w:t xml:space="preserve"> </w:t>
      </w:r>
      <w:proofErr w:type="spellStart"/>
      <w:r w:rsidRPr="00802288">
        <w:t>Божков</w:t>
      </w:r>
      <w:proofErr w:type="spellEnd"/>
      <w:r w:rsidRPr="00802288">
        <w:t xml:space="preserve"> . . . . . . . . . . . . . . . . . . . . . . . . . . . . . . . . . . . . . . . . . . . . . . . . . . . . . . . . . 393</w:t>
      </w:r>
    </w:p>
    <w:p w:rsidR="00802288" w:rsidRPr="00802288" w:rsidRDefault="00802288" w:rsidP="00802288">
      <w:r w:rsidRPr="00802288">
        <w:t>ПУБЛИЧНОТО УПРАВЛЕНИЕ В СФЕРАТА НА ПРЕДУЧИЛИЩНОТО И УЧИЛИЩНОТО ОБРАЗОВАНИЕ В БЪЛГАРИЯ В УСЛОВИЯТА НА ГЛОБАЛНА КРИЗА</w:t>
      </w:r>
    </w:p>
    <w:p w:rsidR="00802288" w:rsidRPr="00802288" w:rsidRDefault="00802288" w:rsidP="00802288">
      <w:proofErr w:type="spellStart"/>
      <w:r w:rsidRPr="00802288">
        <w:t>Весела</w:t>
      </w:r>
      <w:proofErr w:type="spellEnd"/>
      <w:r w:rsidRPr="00802288">
        <w:t xml:space="preserve"> </w:t>
      </w:r>
      <w:proofErr w:type="spellStart"/>
      <w:r w:rsidRPr="00802288">
        <w:t>Политова</w:t>
      </w:r>
      <w:proofErr w:type="spellEnd"/>
      <w:r w:rsidRPr="00802288">
        <w:t xml:space="preserve"> . . . . . . . . . . . . . . . . . . . . . . . . . . . . . . . . . . . . . . . . . . . . . . . . . . . . . . . 401</w:t>
      </w:r>
    </w:p>
    <w:p w:rsidR="00802288" w:rsidRPr="00802288" w:rsidRDefault="00802288" w:rsidP="00802288">
      <w:proofErr w:type="gramStart"/>
      <w:r w:rsidRPr="00802288">
        <w:t>КОНСУЛТАТИВНИТЕ СЪВЕТИ КАТО ИНСТРУМЕНТИ ЗА КООРДИНАЦИЯ НА ХОРИЗОНТАЛНИ ПОЛИТИКИ – ПРИМЕРЪТ НА ДЕМОГРАФСКАТА ПОЛИТИКА В БЪЛГАРИЯ В ПЕРИОДА 1995–2020 Г.</w:t>
      </w:r>
      <w:proofErr w:type="gramEnd"/>
    </w:p>
    <w:p w:rsidR="00802288" w:rsidRPr="00802288" w:rsidRDefault="00802288" w:rsidP="00802288">
      <w:proofErr w:type="spellStart"/>
      <w:r w:rsidRPr="00802288">
        <w:t>Ваня</w:t>
      </w:r>
      <w:proofErr w:type="spellEnd"/>
      <w:r w:rsidRPr="00802288">
        <w:t xml:space="preserve"> </w:t>
      </w:r>
      <w:proofErr w:type="spellStart"/>
      <w:r w:rsidRPr="00802288">
        <w:t>Илиева</w:t>
      </w:r>
      <w:proofErr w:type="spellEnd"/>
      <w:r w:rsidRPr="00802288">
        <w:t xml:space="preserve"> . . . . . . . . . . . . . . . . . . . . . . . . . . . . . . . . . . . . . . . . . . . . . . . . . . . . . . . . . . . 413</w:t>
      </w:r>
    </w:p>
    <w:p w:rsidR="00802288" w:rsidRPr="00802288" w:rsidRDefault="00802288" w:rsidP="00802288">
      <w:r w:rsidRPr="00802288">
        <w:lastRenderedPageBreak/>
        <w:t>ПРЕДСТАВЯНЕ НА АВТОРИТЕ .</w:t>
      </w:r>
      <w:bookmarkStart w:id="0" w:name="_GoBack"/>
      <w:bookmarkEnd w:id="0"/>
      <w:r w:rsidRPr="00802288">
        <w:t xml:space="preserve"> . . . . . . . . . . . . . . . . . . . . . . . . . . . . . . . . . . . . . . . 429</w:t>
      </w:r>
    </w:p>
    <w:p w:rsidR="00747A48" w:rsidRDefault="00747A48"/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E0"/>
    <w:rsid w:val="00587DE0"/>
    <w:rsid w:val="00614B70"/>
    <w:rsid w:val="00747A48"/>
    <w:rsid w:val="0080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1015</Words>
  <Characters>5788</Characters>
  <Application>Microsoft Office Word</Application>
  <DocSecurity>0</DocSecurity>
  <Lines>48</Lines>
  <Paragraphs>13</Paragraphs>
  <ScaleCrop>false</ScaleCrop>
  <Company/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2023-08-01T08:39:00Z</dcterms:created>
  <dcterms:modified xsi:type="dcterms:W3CDTF">2023-08-01T08:40:00Z</dcterms:modified>
</cp:coreProperties>
</file>