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DE" w:rsidRPr="00214ADE" w:rsidRDefault="00214ADE" w:rsidP="00214ADE">
      <w:r w:rsidRPr="00214ADE">
        <w:t>Предговор (проф. д-р Пламен Павлов)</w:t>
      </w:r>
      <w:r w:rsidRPr="00214ADE">
        <w:br/>
      </w:r>
      <w:r w:rsidRPr="00214ADE">
        <w:rPr>
          <w:b/>
          <w:bCs/>
        </w:rPr>
        <w:t>Произход и преселения на древните българи</w:t>
      </w:r>
    </w:p>
    <w:p w:rsidR="00214ADE" w:rsidRPr="00214ADE" w:rsidRDefault="00214ADE" w:rsidP="00214ADE">
      <w:pPr>
        <w:numPr>
          <w:ilvl w:val="0"/>
          <w:numId w:val="1"/>
        </w:numPr>
      </w:pPr>
      <w:r w:rsidRPr="00214ADE">
        <w:t>Теории за произхода на древните българи (д-р Живко Войников)</w:t>
      </w:r>
    </w:p>
    <w:p w:rsidR="00214ADE" w:rsidRPr="00214ADE" w:rsidRDefault="00214ADE" w:rsidP="00214ADE">
      <w:pPr>
        <w:numPr>
          <w:ilvl w:val="1"/>
          <w:numId w:val="1"/>
        </w:numPr>
      </w:pPr>
      <w:r w:rsidRPr="00214ADE">
        <w:t>Автохтонни теории</w:t>
      </w:r>
    </w:p>
    <w:p w:rsidR="00214ADE" w:rsidRPr="00214ADE" w:rsidRDefault="00214ADE" w:rsidP="00214ADE">
      <w:pPr>
        <w:numPr>
          <w:ilvl w:val="1"/>
          <w:numId w:val="1"/>
        </w:numPr>
      </w:pPr>
      <w:r w:rsidRPr="00214ADE">
        <w:t>Миграционни теории</w:t>
      </w:r>
    </w:p>
    <w:p w:rsidR="00214ADE" w:rsidRPr="00214ADE" w:rsidRDefault="00214ADE" w:rsidP="00214ADE">
      <w:pPr>
        <w:numPr>
          <w:ilvl w:val="1"/>
          <w:numId w:val="1"/>
        </w:numPr>
      </w:pPr>
      <w:r w:rsidRPr="00214ADE">
        <w:t>Съвременно състояние на теориите и вижданията за произхода на древните българи</w:t>
      </w:r>
    </w:p>
    <w:p w:rsidR="00214ADE" w:rsidRPr="00214ADE" w:rsidRDefault="00214ADE" w:rsidP="00214ADE">
      <w:pPr>
        <w:numPr>
          <w:ilvl w:val="1"/>
          <w:numId w:val="1"/>
        </w:numPr>
      </w:pPr>
      <w:r w:rsidRPr="00214ADE">
        <w:t>Произходът на древните българи в историческата наука на Чувашия и Татарстан</w:t>
      </w:r>
    </w:p>
    <w:p w:rsidR="00214ADE" w:rsidRPr="00214ADE" w:rsidRDefault="00214ADE" w:rsidP="00214ADE">
      <w:pPr>
        <w:numPr>
          <w:ilvl w:val="0"/>
          <w:numId w:val="2"/>
        </w:numPr>
      </w:pPr>
      <w:r w:rsidRPr="00214ADE">
        <w:t>Произход, прародина и ранни разселения според историческите извори (д-р Живко Войников)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Латински и византийски извори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Сирийски извори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Арменски и грузински извори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Четирите български племена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Китайски сведения за българите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Именник на българските канове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Реални извори или исторически мистификации?</w:t>
      </w:r>
    </w:p>
    <w:p w:rsidR="00214ADE" w:rsidRPr="00214ADE" w:rsidRDefault="00214ADE" w:rsidP="00214ADE">
      <w:pPr>
        <w:numPr>
          <w:ilvl w:val="1"/>
          <w:numId w:val="2"/>
        </w:numPr>
      </w:pPr>
      <w:r w:rsidRPr="00214ADE">
        <w:t>Една ирландска легенда, отнасяна към древните българи</w:t>
      </w:r>
    </w:p>
    <w:p w:rsidR="00214ADE" w:rsidRPr="00214ADE" w:rsidRDefault="00214ADE" w:rsidP="00214ADE">
      <w:pPr>
        <w:numPr>
          <w:ilvl w:val="0"/>
          <w:numId w:val="3"/>
        </w:numPr>
      </w:pPr>
      <w:r w:rsidRPr="00214ADE">
        <w:t>Името "българи". Обща характеристика на древнобългарския етногенезис (д-р Живко Войников)</w:t>
      </w:r>
    </w:p>
    <w:p w:rsidR="00214ADE" w:rsidRPr="00214ADE" w:rsidRDefault="00214ADE" w:rsidP="00214ADE">
      <w:pPr>
        <w:numPr>
          <w:ilvl w:val="1"/>
          <w:numId w:val="3"/>
        </w:numPr>
      </w:pPr>
      <w:r w:rsidRPr="00214ADE">
        <w:t>За произхода на името "българи"</w:t>
      </w:r>
    </w:p>
    <w:p w:rsidR="00214ADE" w:rsidRPr="00214ADE" w:rsidRDefault="00214ADE" w:rsidP="00214ADE">
      <w:pPr>
        <w:numPr>
          <w:ilvl w:val="1"/>
          <w:numId w:val="3"/>
        </w:numPr>
      </w:pPr>
      <w:r w:rsidRPr="00214ADE">
        <w:t>Племена и родове, свързани с древните българи</w:t>
      </w:r>
    </w:p>
    <w:p w:rsidR="00214ADE" w:rsidRPr="00214ADE" w:rsidRDefault="00214ADE" w:rsidP="00214ADE">
      <w:pPr>
        <w:numPr>
          <w:ilvl w:val="1"/>
          <w:numId w:val="3"/>
        </w:numPr>
      </w:pPr>
      <w:r w:rsidRPr="00214ADE">
        <w:t>Хронологически рамки на етногенезиса на древните българи</w:t>
      </w:r>
    </w:p>
    <w:p w:rsidR="00214ADE" w:rsidRPr="00214ADE" w:rsidRDefault="00214ADE" w:rsidP="00214ADE">
      <w:pPr>
        <w:numPr>
          <w:ilvl w:val="1"/>
          <w:numId w:val="3"/>
        </w:numPr>
      </w:pPr>
      <w:r w:rsidRPr="00214ADE">
        <w:t>Извори и изследвания</w:t>
      </w:r>
    </w:p>
    <w:p w:rsidR="00214ADE" w:rsidRPr="00214ADE" w:rsidRDefault="00214ADE" w:rsidP="00214ADE">
      <w:r w:rsidRPr="00214ADE">
        <w:rPr>
          <w:b/>
          <w:bCs/>
        </w:rPr>
        <w:t>Старата Велика България и нейните наследници в Северното Причерноморие през VII - XI век</w:t>
      </w:r>
    </w:p>
    <w:p w:rsidR="00214ADE" w:rsidRPr="00214ADE" w:rsidRDefault="00214ADE" w:rsidP="00214ADE">
      <w:pPr>
        <w:numPr>
          <w:ilvl w:val="0"/>
          <w:numId w:val="4"/>
        </w:numPr>
      </w:pPr>
      <w:r w:rsidRPr="00214ADE">
        <w:t>Старата Велика България и кан Кубрат (проф. дин Георги Атанасов)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В навечерието на "Велика България"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lastRenderedPageBreak/>
        <w:t>Регентът Органа и неговото място в българската история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Кубрат, каганатът на българите и патриций на ромеите. Българската "степна империя"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"Велика България" и археологическите паметници от типа "Сивашовка"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Кубрат и новият владетелски център на Среден Днепър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Кубратова България и паметниците от Пенковско-Пастирската култура. Анти и севери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Краят на българо-византийските съюзни отношения. Смъртта на Кубрат - хронологически бележки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Краят на Кубратовата "Велика България"</w:t>
      </w:r>
    </w:p>
    <w:p w:rsidR="00214ADE" w:rsidRPr="00214ADE" w:rsidRDefault="00214ADE" w:rsidP="00214ADE">
      <w:pPr>
        <w:numPr>
          <w:ilvl w:val="1"/>
          <w:numId w:val="4"/>
        </w:numPr>
      </w:pPr>
      <w:r w:rsidRPr="00214ADE">
        <w:t>Извори и изследвания</w:t>
      </w:r>
    </w:p>
    <w:p w:rsidR="00214ADE" w:rsidRPr="00214ADE" w:rsidRDefault="00214ADE" w:rsidP="00214ADE">
      <w:pPr>
        <w:numPr>
          <w:ilvl w:val="0"/>
          <w:numId w:val="5"/>
        </w:numPr>
      </w:pPr>
      <w:r w:rsidRPr="00214ADE">
        <w:t>Културата на Старата Велика България - археологически паметници (проф. дин Рашо Рашев)</w:t>
      </w:r>
    </w:p>
    <w:p w:rsidR="00214ADE" w:rsidRPr="00214ADE" w:rsidRDefault="00214ADE" w:rsidP="00214ADE">
      <w:pPr>
        <w:numPr>
          <w:ilvl w:val="1"/>
          <w:numId w:val="5"/>
        </w:numPr>
      </w:pPr>
      <w:r w:rsidRPr="00214ADE">
        <w:t>Обща характеристика</w:t>
      </w:r>
    </w:p>
    <w:p w:rsidR="00214ADE" w:rsidRPr="00214ADE" w:rsidRDefault="00214ADE" w:rsidP="00214ADE">
      <w:pPr>
        <w:numPr>
          <w:ilvl w:val="1"/>
          <w:numId w:val="5"/>
        </w:numPr>
      </w:pPr>
      <w:r w:rsidRPr="00214ADE">
        <w:t>Надгробни могили от територията на Старата Велика България (IV - VII век)</w:t>
      </w:r>
    </w:p>
    <w:p w:rsidR="00214ADE" w:rsidRPr="00214ADE" w:rsidRDefault="00214ADE" w:rsidP="00214ADE">
      <w:pPr>
        <w:numPr>
          <w:ilvl w:val="1"/>
          <w:numId w:val="5"/>
        </w:numPr>
      </w:pPr>
      <w:r w:rsidRPr="00214ADE">
        <w:t>Гробни и поменални паметници от Перешчепински тип</w:t>
      </w:r>
    </w:p>
    <w:p w:rsidR="00214ADE" w:rsidRPr="00214ADE" w:rsidRDefault="00214ADE" w:rsidP="00214ADE">
      <w:pPr>
        <w:numPr>
          <w:ilvl w:val="1"/>
          <w:numId w:val="5"/>
        </w:numPr>
      </w:pPr>
      <w:r w:rsidRPr="00214ADE">
        <w:t>Извори и изследвания</w:t>
      </w:r>
    </w:p>
    <w:p w:rsidR="00214ADE" w:rsidRPr="00214ADE" w:rsidRDefault="00214ADE" w:rsidP="00214ADE">
      <w:pPr>
        <w:numPr>
          <w:ilvl w:val="0"/>
          <w:numId w:val="6"/>
        </w:numPr>
      </w:pPr>
      <w:r w:rsidRPr="00214ADE">
        <w:t>Българската държавност в старата родина (VII - XI век): т.нар. Черна България (д-р Николай Хрисимов)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От Кубратова България към новото начало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Към характеристиката на археологическите паметници (VII - началото на VIII век)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Хазарската агресия и съдбата на българската държавност в старите земи през VII - IX век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Характеристика на Салтово-Маяцката култура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"Белите крепости" на черните българи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"Черна България" - фрагменти от историята</w:t>
      </w:r>
    </w:p>
    <w:p w:rsidR="00214ADE" w:rsidRPr="00214ADE" w:rsidRDefault="00214ADE" w:rsidP="00214ADE">
      <w:pPr>
        <w:numPr>
          <w:ilvl w:val="1"/>
          <w:numId w:val="6"/>
        </w:numPr>
      </w:pPr>
      <w:r w:rsidRPr="00214ADE">
        <w:t>Извори и изследвания</w:t>
      </w:r>
    </w:p>
    <w:p w:rsidR="00214ADE" w:rsidRPr="00214ADE" w:rsidRDefault="00214ADE" w:rsidP="00214ADE">
      <w:r w:rsidRPr="00214ADE">
        <w:rPr>
          <w:b/>
          <w:bCs/>
        </w:rPr>
        <w:t>"Другата България" на Волга през средните векове</w:t>
      </w:r>
    </w:p>
    <w:p w:rsidR="00214ADE" w:rsidRPr="00214ADE" w:rsidRDefault="00214ADE" w:rsidP="00214ADE">
      <w:pPr>
        <w:numPr>
          <w:ilvl w:val="0"/>
          <w:numId w:val="7"/>
        </w:numPr>
      </w:pPr>
      <w:r w:rsidRPr="00214ADE">
        <w:lastRenderedPageBreak/>
        <w:t>България на Волга - държавност и култура. Извори и историография (д-р Георги Владимиров)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Исторически извори за волжките българи (акад. Емил Александров)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Темата за Волжка България в българската историческа книжнина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Територия, етнически състав и религия на Волжка България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Войни и военно изкуство. Дипломация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Архитектура, бит, всекидневие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Цивилизацията на Волжка България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Монголската агресия и падането на Волжка България</w:t>
      </w:r>
    </w:p>
    <w:p w:rsidR="00214ADE" w:rsidRPr="00214ADE" w:rsidRDefault="00214ADE" w:rsidP="00214ADE">
      <w:pPr>
        <w:numPr>
          <w:ilvl w:val="1"/>
          <w:numId w:val="7"/>
        </w:numPr>
      </w:pPr>
      <w:r w:rsidRPr="00214ADE">
        <w:t>Извори и литература</w:t>
      </w:r>
    </w:p>
    <w:p w:rsidR="00214ADE" w:rsidRPr="00214ADE" w:rsidRDefault="00214ADE" w:rsidP="00214ADE">
      <w:pPr>
        <w:numPr>
          <w:ilvl w:val="0"/>
          <w:numId w:val="8"/>
        </w:numPr>
      </w:pPr>
      <w:r w:rsidRPr="00214ADE">
        <w:t>Златната Орда и земите по Средна Волга (д-р Георги Владимиров)</w:t>
      </w:r>
    </w:p>
    <w:p w:rsidR="00214ADE" w:rsidRPr="00214ADE" w:rsidRDefault="00214ADE" w:rsidP="00214ADE">
      <w:pPr>
        <w:numPr>
          <w:ilvl w:val="1"/>
          <w:numId w:val="8"/>
        </w:numPr>
      </w:pPr>
      <w:r w:rsidRPr="00214ADE">
        <w:t>Извори и историография (проф. д-р Пламен Павлов)</w:t>
      </w:r>
    </w:p>
    <w:p w:rsidR="00214ADE" w:rsidRPr="00214ADE" w:rsidRDefault="00214ADE" w:rsidP="00214ADE">
      <w:pPr>
        <w:numPr>
          <w:ilvl w:val="1"/>
          <w:numId w:val="8"/>
        </w:numPr>
      </w:pPr>
      <w:r w:rsidRPr="00214ADE">
        <w:t>Политическа история на Златната Орда</w:t>
      </w:r>
    </w:p>
    <w:p w:rsidR="00214ADE" w:rsidRPr="00214ADE" w:rsidRDefault="00214ADE" w:rsidP="00214ADE">
      <w:pPr>
        <w:numPr>
          <w:ilvl w:val="1"/>
          <w:numId w:val="8"/>
        </w:numPr>
      </w:pPr>
      <w:r w:rsidRPr="00214ADE">
        <w:t>Стопанство и култура на Златната Орда</w:t>
      </w:r>
    </w:p>
    <w:p w:rsidR="00214ADE" w:rsidRPr="00214ADE" w:rsidRDefault="00214ADE" w:rsidP="00214ADE">
      <w:pPr>
        <w:numPr>
          <w:ilvl w:val="1"/>
          <w:numId w:val="8"/>
        </w:numPr>
      </w:pPr>
      <w:r w:rsidRPr="00214ADE">
        <w:t>Волжките българи под златоординска власт</w:t>
      </w:r>
    </w:p>
    <w:p w:rsidR="00214ADE" w:rsidRPr="00214ADE" w:rsidRDefault="00214ADE" w:rsidP="00214ADE">
      <w:pPr>
        <w:numPr>
          <w:ilvl w:val="1"/>
          <w:numId w:val="8"/>
        </w:numPr>
      </w:pPr>
      <w:r w:rsidRPr="00214ADE">
        <w:t>Извори и литература</w:t>
      </w:r>
    </w:p>
    <w:p w:rsidR="00214ADE" w:rsidRPr="00214ADE" w:rsidRDefault="00214ADE" w:rsidP="00214ADE">
      <w:pPr>
        <w:numPr>
          <w:ilvl w:val="0"/>
          <w:numId w:val="9"/>
        </w:numPr>
      </w:pPr>
      <w:r w:rsidRPr="00214ADE">
        <w:t>Казанското ханство и българските традиции на Волга (д-р Георги Владимиров)</w:t>
      </w:r>
    </w:p>
    <w:p w:rsidR="00214ADE" w:rsidRPr="00214ADE" w:rsidRDefault="00214ADE" w:rsidP="00214ADE">
      <w:pPr>
        <w:numPr>
          <w:ilvl w:val="1"/>
          <w:numId w:val="9"/>
        </w:numPr>
      </w:pPr>
      <w:r w:rsidRPr="00214ADE">
        <w:t>Извори за историята и културата на Казанското ханство</w:t>
      </w:r>
    </w:p>
    <w:p w:rsidR="00214ADE" w:rsidRPr="00214ADE" w:rsidRDefault="00214ADE" w:rsidP="00214ADE">
      <w:pPr>
        <w:numPr>
          <w:ilvl w:val="1"/>
          <w:numId w:val="9"/>
        </w:numPr>
      </w:pPr>
      <w:r w:rsidRPr="00214ADE">
        <w:t>Територия и население. Политическа история</w:t>
      </w:r>
    </w:p>
    <w:p w:rsidR="00214ADE" w:rsidRPr="00214ADE" w:rsidRDefault="00214ADE" w:rsidP="00214ADE">
      <w:pPr>
        <w:numPr>
          <w:ilvl w:val="1"/>
          <w:numId w:val="9"/>
        </w:numPr>
      </w:pPr>
      <w:r w:rsidRPr="00214ADE">
        <w:t>Стопанство и култура на Казанското ханство</w:t>
      </w:r>
    </w:p>
    <w:p w:rsidR="00214ADE" w:rsidRPr="00214ADE" w:rsidRDefault="00214ADE" w:rsidP="00214ADE">
      <w:pPr>
        <w:numPr>
          <w:ilvl w:val="1"/>
          <w:numId w:val="9"/>
        </w:numPr>
      </w:pPr>
      <w:r w:rsidRPr="00214ADE">
        <w:t>Падането на Казанското ханство под руска власт</w:t>
      </w:r>
    </w:p>
    <w:p w:rsidR="00214ADE" w:rsidRPr="00214ADE" w:rsidRDefault="00214ADE" w:rsidP="00214ADE">
      <w:pPr>
        <w:numPr>
          <w:ilvl w:val="1"/>
          <w:numId w:val="9"/>
        </w:numPr>
      </w:pPr>
      <w:r w:rsidRPr="00214ADE">
        <w:t>Извори и литература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DF"/>
    <w:multiLevelType w:val="multilevel"/>
    <w:tmpl w:val="8D7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548A"/>
    <w:multiLevelType w:val="multilevel"/>
    <w:tmpl w:val="0BC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B22F3"/>
    <w:multiLevelType w:val="multilevel"/>
    <w:tmpl w:val="D8A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D7359"/>
    <w:multiLevelType w:val="multilevel"/>
    <w:tmpl w:val="CBC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62AB2"/>
    <w:multiLevelType w:val="multilevel"/>
    <w:tmpl w:val="52EE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F6C44"/>
    <w:multiLevelType w:val="multilevel"/>
    <w:tmpl w:val="8D1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40806"/>
    <w:multiLevelType w:val="multilevel"/>
    <w:tmpl w:val="F0B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D6BA9"/>
    <w:multiLevelType w:val="multilevel"/>
    <w:tmpl w:val="14D8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8444A"/>
    <w:multiLevelType w:val="multilevel"/>
    <w:tmpl w:val="187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55"/>
    <w:rsid w:val="00214ADE"/>
    <w:rsid w:val="00614B70"/>
    <w:rsid w:val="00747A48"/>
    <w:rsid w:val="00F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2024-01-30T14:34:00Z</dcterms:created>
  <dcterms:modified xsi:type="dcterms:W3CDTF">2024-01-30T14:34:00Z</dcterms:modified>
</cp:coreProperties>
</file>