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24D35" w14:textId="439BA1F9" w:rsidR="00A825F2" w:rsidRDefault="00A031EF">
      <w:r w:rsidRPr="00A031EF">
        <w:t>Капка Кузманова - Встъпителни думи</w:t>
      </w:r>
      <w:r w:rsidRPr="00A031EF">
        <w:br/>
        <w:t>Симеон Недков / Петър Миладинов - Музейни традиции и приемственост в Ловеч</w:t>
      </w:r>
      <w:r w:rsidRPr="00A031EF">
        <w:br/>
        <w:t>Ива Стоянова - Град Ловеч в Българското възраждане (музейно представяне)</w:t>
      </w:r>
      <w:r w:rsidRPr="00A031EF">
        <w:br/>
        <w:t xml:space="preserve">Десислава Лилова - </w:t>
      </w:r>
      <w:proofErr w:type="spellStart"/>
      <w:r w:rsidRPr="00A031EF">
        <w:t>Въобразени</w:t>
      </w:r>
      <w:proofErr w:type="spellEnd"/>
      <w:r w:rsidRPr="00A031EF">
        <w:t xml:space="preserve"> географии: Ловешка област в топонимията на Антарктика</w:t>
      </w:r>
      <w:r w:rsidRPr="00A031EF">
        <w:br/>
      </w:r>
      <w:hyperlink r:id="rId4" w:history="1">
        <w:r w:rsidRPr="00A031EF">
          <w:rPr>
            <w:rStyle w:val="Hyperlink"/>
          </w:rPr>
          <w:t>Искра Христова-</w:t>
        </w:r>
        <w:proofErr w:type="spellStart"/>
        <w:r w:rsidRPr="00A031EF">
          <w:rPr>
            <w:rStyle w:val="Hyperlink"/>
          </w:rPr>
          <w:t>Шомова</w:t>
        </w:r>
        <w:proofErr w:type="spellEnd"/>
      </w:hyperlink>
      <w:r w:rsidRPr="00A031EF">
        <w:t> - Трите ловешки дамаскина</w:t>
      </w:r>
      <w:r w:rsidRPr="00A031EF">
        <w:br/>
        <w:t>Боряна Христова - Един училищен тефтер, започнат през 1840 година</w:t>
      </w:r>
      <w:r w:rsidRPr="00A031EF">
        <w:br/>
        <w:t>Анета Дончева - Въздействие на обществените библиотеки в Ловешкия регион върху потребителите на библиотеките</w:t>
      </w:r>
      <w:r w:rsidRPr="00A031EF">
        <w:br/>
        <w:t xml:space="preserve">Веселина </w:t>
      </w:r>
      <w:proofErr w:type="spellStart"/>
      <w:r w:rsidRPr="00A031EF">
        <w:t>Мончева</w:t>
      </w:r>
      <w:proofErr w:type="spellEnd"/>
      <w:r w:rsidRPr="00A031EF">
        <w:t xml:space="preserve"> - Специална колекция от книги на проф. </w:t>
      </w:r>
      <w:proofErr w:type="spellStart"/>
      <w:r w:rsidRPr="00A031EF">
        <w:t>Беньо</w:t>
      </w:r>
      <w:proofErr w:type="spellEnd"/>
      <w:r w:rsidRPr="00A031EF">
        <w:t xml:space="preserve"> Цонев от фонда на Регионална библиотека Проф. </w:t>
      </w:r>
      <w:proofErr w:type="spellStart"/>
      <w:r w:rsidRPr="00A031EF">
        <w:t>Беньо</w:t>
      </w:r>
      <w:proofErr w:type="spellEnd"/>
      <w:r w:rsidRPr="00A031EF">
        <w:t xml:space="preserve"> Цонев - Ловеч</w:t>
      </w:r>
      <w:r w:rsidRPr="00A031EF">
        <w:br/>
      </w:r>
      <w:hyperlink r:id="rId5" w:history="1">
        <w:r w:rsidRPr="00A031EF">
          <w:rPr>
            <w:rStyle w:val="Hyperlink"/>
          </w:rPr>
          <w:t>Цветанка Панчева</w:t>
        </w:r>
      </w:hyperlink>
      <w:r w:rsidRPr="00A031EF">
        <w:t xml:space="preserve"> - Съвременни тенденции в издаването на </w:t>
      </w:r>
      <w:proofErr w:type="spellStart"/>
      <w:r w:rsidRPr="00A031EF">
        <w:t>краеведски</w:t>
      </w:r>
      <w:proofErr w:type="spellEnd"/>
      <w:r w:rsidRPr="00A031EF">
        <w:t xml:space="preserve"> книги в България. Ловешкият принос. 1990 - 2018 г.</w:t>
      </w:r>
      <w:r w:rsidRPr="00A031EF">
        <w:br/>
        <w:t xml:space="preserve">Милена Миланова / Надя </w:t>
      </w:r>
      <w:proofErr w:type="spellStart"/>
      <w:r w:rsidRPr="00A031EF">
        <w:t>Карачоджукова</w:t>
      </w:r>
      <w:proofErr w:type="spellEnd"/>
      <w:r w:rsidRPr="00A031EF">
        <w:t xml:space="preserve"> - Прилагане на съвременните правила за библиографско описание при каталогизирането на "по-стари монографични ресурси"</w:t>
      </w:r>
      <w:r w:rsidRPr="00A031EF">
        <w:br/>
        <w:t>Евдокия Кутева - Библиотеката като източник на информация</w:t>
      </w:r>
      <w:r w:rsidRPr="00A031EF">
        <w:br/>
        <w:t>Павлина Петрова - Дигитален архив и приносът на Държавен архив - Ловеч за попълването му с документи</w:t>
      </w:r>
      <w:r w:rsidRPr="00A031EF">
        <w:br/>
        <w:t>Албена Йончева - Бароковите къщи - символ на градската архитектура в Ловеч</w:t>
      </w:r>
      <w:r w:rsidRPr="00A031EF">
        <w:br/>
        <w:t>Асен Георгиев - Нетипични институции на паметта за съхраняване на лични дневници</w:t>
      </w:r>
      <w:r w:rsidRPr="00A031EF">
        <w:br/>
        <w:t>София Пейчева - Общински политики в областта на културно-историческото наследство: местните власти в област Кюстендил в изпълнение на Закона за културното наследство</w:t>
      </w:r>
      <w:bookmarkStart w:id="0" w:name="_GoBack"/>
      <w:bookmarkEnd w:id="0"/>
    </w:p>
    <w:sectPr w:rsidR="00A82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359"/>
    <w:rsid w:val="00376359"/>
    <w:rsid w:val="0089545E"/>
    <w:rsid w:val="00A031EF"/>
    <w:rsid w:val="00E9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DC11-24EA-4DAF-98E6-092484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1E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3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ook.store.bg/c/p-pc/id-22102/knigi-ot-cvetanka-pancheva.html" TargetMode="External"/><Relationship Id="rId4" Type="http://schemas.openxmlformats.org/officeDocument/2006/relationships/hyperlink" Target="https://www.book.store.bg/c/p-pc/id-14290/knigi-ot-iskra-hristova-shomov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Цветана Кисьова</dc:creator>
  <cp:keywords/>
  <dc:description/>
  <cp:lastModifiedBy>Цветана Кисьова</cp:lastModifiedBy>
  <cp:revision>2</cp:revision>
  <dcterms:created xsi:type="dcterms:W3CDTF">2024-02-28T12:58:00Z</dcterms:created>
  <dcterms:modified xsi:type="dcterms:W3CDTF">2024-02-28T12:58:00Z</dcterms:modified>
</cp:coreProperties>
</file>