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F713" w14:textId="77777777" w:rsidR="00713DBF" w:rsidRPr="00713DBF" w:rsidRDefault="00713DBF" w:rsidP="00713DBF">
      <w:r w:rsidRPr="00713DBF">
        <w:t>Благодарности</w:t>
      </w:r>
      <w:r w:rsidRPr="00713DBF">
        <w:br/>
        <w:t>Използвани съкращения</w:t>
      </w:r>
      <w:r w:rsidRPr="00713DBF">
        <w:br/>
        <w:t>За книгата</w:t>
      </w:r>
      <w:r w:rsidRPr="00713DBF">
        <w:br/>
      </w:r>
      <w:r w:rsidRPr="00713DBF">
        <w:rPr>
          <w:b/>
          <w:bCs/>
        </w:rPr>
        <w:t>БКП по пътя към Кървавия Великден (1919 - 1925)</w:t>
      </w:r>
    </w:p>
    <w:p w14:paraId="5A4D6114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 xml:space="preserve">Подчиняване на </w:t>
      </w:r>
      <w:proofErr w:type="spellStart"/>
      <w:r w:rsidRPr="00713DBF">
        <w:t>Коминтерна</w:t>
      </w:r>
      <w:proofErr w:type="spellEnd"/>
    </w:p>
    <w:p w14:paraId="6592198D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В услуга на съветското разузнаване</w:t>
      </w:r>
    </w:p>
    <w:p w14:paraId="30EB1588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 xml:space="preserve">Пари и оръжие от </w:t>
      </w:r>
      <w:proofErr w:type="spellStart"/>
      <w:r w:rsidRPr="00713DBF">
        <w:t>Коминтерна</w:t>
      </w:r>
      <w:proofErr w:type="spellEnd"/>
    </w:p>
    <w:p w14:paraId="45A5DE0B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Въстание по поръчка на Москва</w:t>
      </w:r>
    </w:p>
    <w:p w14:paraId="07442B75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Отново пари от Москва, терор и убийства</w:t>
      </w:r>
    </w:p>
    <w:p w14:paraId="5D43EAB7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Организираното разбойничество</w:t>
      </w:r>
    </w:p>
    <w:p w14:paraId="119045B3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Реакцията срещу терора</w:t>
      </w:r>
    </w:p>
    <w:p w14:paraId="66CEA7FC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 xml:space="preserve">Дружбашите </w:t>
      </w:r>
      <w:proofErr w:type="spellStart"/>
      <w:r w:rsidRPr="00713DBF">
        <w:t>единофронтовци</w:t>
      </w:r>
      <w:proofErr w:type="spellEnd"/>
    </w:p>
    <w:p w14:paraId="210F6516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Атентатът</w:t>
      </w:r>
    </w:p>
    <w:p w14:paraId="66A5BE1A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Съдебният процес</w:t>
      </w:r>
    </w:p>
    <w:p w14:paraId="7F7AE5BA" w14:textId="77777777" w:rsidR="00713DBF" w:rsidRPr="00713DBF" w:rsidRDefault="00713DBF" w:rsidP="00713DBF">
      <w:pPr>
        <w:numPr>
          <w:ilvl w:val="0"/>
          <w:numId w:val="1"/>
        </w:numPr>
      </w:pPr>
      <w:r w:rsidRPr="00713DBF">
        <w:t>Признанията на злодеите и тяхната съдба</w:t>
      </w:r>
    </w:p>
    <w:p w14:paraId="28CBFB32" w14:textId="77777777" w:rsidR="00713DBF" w:rsidRPr="00713DBF" w:rsidRDefault="00713DBF" w:rsidP="00713DBF">
      <w:r w:rsidRPr="00713DBF">
        <w:t>Кошмарът на червените терористи</w:t>
      </w:r>
      <w:r w:rsidRPr="00713DBF">
        <w:br/>
      </w:r>
      <w:proofErr w:type="spellStart"/>
      <w:r w:rsidRPr="00713DBF">
        <w:t>Надвечерието</w:t>
      </w:r>
      <w:proofErr w:type="spellEnd"/>
      <w:r w:rsidRPr="00713DBF">
        <w:t xml:space="preserve"> на атентата. Велики </w:t>
      </w:r>
      <w:proofErr w:type="spellStart"/>
      <w:r w:rsidRPr="00713DBF">
        <w:t>четвъртъкъ</w:t>
      </w:r>
      <w:proofErr w:type="spellEnd"/>
      <w:r w:rsidRPr="00713DBF">
        <w:t xml:space="preserve"> 1925 г. (Разкриване </w:t>
      </w:r>
      <w:proofErr w:type="spellStart"/>
      <w:r w:rsidRPr="00713DBF">
        <w:t>нелегалнитѢ</w:t>
      </w:r>
      <w:proofErr w:type="spellEnd"/>
      <w:r w:rsidRPr="00713DBF">
        <w:t xml:space="preserve"> апарати на </w:t>
      </w:r>
      <w:proofErr w:type="spellStart"/>
      <w:r w:rsidRPr="00713DBF">
        <w:t>комуниститѢ</w:t>
      </w:r>
      <w:proofErr w:type="spellEnd"/>
      <w:r w:rsidRPr="00713DBF">
        <w:t>)</w:t>
      </w:r>
      <w:r w:rsidRPr="00713DBF">
        <w:br/>
        <w:t>Предговор</w:t>
      </w:r>
      <w:r w:rsidRPr="00713DBF">
        <w:br/>
        <w:t>Някои предварителни бележки</w:t>
      </w:r>
      <w:r w:rsidRPr="00713DBF">
        <w:br/>
        <w:t>Разкриване на Младежката нелегална комунистическа организация</w:t>
      </w:r>
      <w:r w:rsidRPr="00713DBF">
        <w:br/>
        <w:t>Разкриване на Централния комитет и поделенията му</w:t>
      </w:r>
      <w:r w:rsidRPr="00713DBF">
        <w:br/>
        <w:t>Заключение</w:t>
      </w:r>
      <w:r w:rsidRPr="00713DBF">
        <w:br/>
      </w:r>
      <w:r w:rsidRPr="00713DBF">
        <w:rPr>
          <w:b/>
          <w:bCs/>
        </w:rPr>
        <w:t>Приложение</w:t>
      </w:r>
    </w:p>
    <w:p w14:paraId="347072EC" w14:textId="77777777" w:rsidR="00713DBF" w:rsidRPr="00713DBF" w:rsidRDefault="00713DBF" w:rsidP="00713DBF">
      <w:pPr>
        <w:numPr>
          <w:ilvl w:val="0"/>
          <w:numId w:val="2"/>
        </w:numPr>
      </w:pPr>
      <w:r w:rsidRPr="00713DBF">
        <w:t>Жертвите на атентата</w:t>
      </w:r>
    </w:p>
    <w:p w14:paraId="58F5A5B1" w14:textId="77777777" w:rsidR="00713DBF" w:rsidRPr="00713DBF" w:rsidRDefault="00713DBF" w:rsidP="00713DBF">
      <w:pPr>
        <w:numPr>
          <w:ilvl w:val="0"/>
          <w:numId w:val="2"/>
        </w:numPr>
      </w:pPr>
      <w:r w:rsidRPr="00713DBF">
        <w:t>Биографични бележки</w:t>
      </w:r>
    </w:p>
    <w:p w14:paraId="62E26EF6" w14:textId="77777777" w:rsidR="00713DBF" w:rsidRPr="00713DBF" w:rsidRDefault="00713DBF" w:rsidP="00713DBF">
      <w:pPr>
        <w:numPr>
          <w:ilvl w:val="0"/>
          <w:numId w:val="2"/>
        </w:numPr>
      </w:pPr>
      <w:r w:rsidRPr="00713DBF">
        <w:t>Източници</w:t>
      </w:r>
    </w:p>
    <w:p w14:paraId="74062E84" w14:textId="77777777" w:rsidR="00A825F2" w:rsidRDefault="00713DBF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167E4"/>
    <w:multiLevelType w:val="multilevel"/>
    <w:tmpl w:val="AB62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F2587"/>
    <w:multiLevelType w:val="multilevel"/>
    <w:tmpl w:val="E308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3"/>
    <w:rsid w:val="00334C53"/>
    <w:rsid w:val="00713DBF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2F9F3-DDA5-42C5-B90A-ABE05FE5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2024-05-27T12:07:00Z</dcterms:created>
  <dcterms:modified xsi:type="dcterms:W3CDTF">2024-05-27T12:07:00Z</dcterms:modified>
</cp:coreProperties>
</file>