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457FB1" w14:textId="77777777" w:rsidR="00E2292F" w:rsidRPr="00E2292F" w:rsidRDefault="00E2292F" w:rsidP="00E2292F">
      <w:r w:rsidRPr="00E2292F">
        <w:rPr>
          <w:b/>
          <w:bCs/>
        </w:rPr>
        <w:t xml:space="preserve">Период III 610 - 716: </w:t>
      </w:r>
      <w:proofErr w:type="spellStart"/>
      <w:r w:rsidRPr="00E2292F">
        <w:rPr>
          <w:b/>
          <w:bCs/>
        </w:rPr>
        <w:t>Ираклий</w:t>
      </w:r>
      <w:proofErr w:type="spellEnd"/>
      <w:r w:rsidRPr="00E2292F">
        <w:rPr>
          <w:b/>
          <w:bCs/>
        </w:rPr>
        <w:t xml:space="preserve"> и неговите приемници</w:t>
      </w:r>
    </w:p>
    <w:p w14:paraId="734079C5" w14:textId="77777777" w:rsidR="00E2292F" w:rsidRPr="00E2292F" w:rsidRDefault="00E2292F" w:rsidP="00E2292F">
      <w:pPr>
        <w:numPr>
          <w:ilvl w:val="0"/>
          <w:numId w:val="1"/>
        </w:numPr>
      </w:pPr>
      <w:r w:rsidRPr="00E2292F">
        <w:t xml:space="preserve">Обща характеристика. Военни подготовки. Произход на </w:t>
      </w:r>
      <w:proofErr w:type="spellStart"/>
      <w:r w:rsidRPr="00E2292F">
        <w:t>темното</w:t>
      </w:r>
      <w:proofErr w:type="spellEnd"/>
      <w:r w:rsidRPr="00E2292F">
        <w:t xml:space="preserve"> устройство</w:t>
      </w:r>
    </w:p>
    <w:p w14:paraId="0B8C7DEB" w14:textId="77777777" w:rsidR="00E2292F" w:rsidRPr="00E2292F" w:rsidRDefault="00E2292F" w:rsidP="00E2292F">
      <w:pPr>
        <w:numPr>
          <w:ilvl w:val="0"/>
          <w:numId w:val="1"/>
        </w:numPr>
      </w:pPr>
      <w:r w:rsidRPr="00E2292F">
        <w:t xml:space="preserve">Приключване на славянската имиграция. Легендата за селищата на хърватите и </w:t>
      </w:r>
      <w:proofErr w:type="spellStart"/>
      <w:r w:rsidRPr="00E2292F">
        <w:t>сърбите</w:t>
      </w:r>
      <w:proofErr w:type="spellEnd"/>
      <w:r w:rsidRPr="00E2292F">
        <w:t>. Само. Обща схема на древната история на славяните</w:t>
      </w:r>
    </w:p>
    <w:p w14:paraId="27C763E2" w14:textId="77777777" w:rsidR="00E2292F" w:rsidRPr="00E2292F" w:rsidRDefault="00E2292F" w:rsidP="00E2292F">
      <w:pPr>
        <w:numPr>
          <w:ilvl w:val="0"/>
          <w:numId w:val="1"/>
        </w:numPr>
      </w:pPr>
      <w:r w:rsidRPr="00E2292F">
        <w:t xml:space="preserve">Завладяването на Йерусалим от </w:t>
      </w:r>
      <w:proofErr w:type="spellStart"/>
      <w:r w:rsidRPr="00E2292F">
        <w:t>персите</w:t>
      </w:r>
      <w:proofErr w:type="spellEnd"/>
      <w:r w:rsidRPr="00E2292F">
        <w:t xml:space="preserve">. Нахлуването в Персия през 623 г. и поредицата поражения, нанесени на персийския цар. Обсадата на Константинопол от аварите и </w:t>
      </w:r>
      <w:proofErr w:type="spellStart"/>
      <w:r w:rsidRPr="00E2292F">
        <w:t>персите</w:t>
      </w:r>
      <w:proofErr w:type="spellEnd"/>
      <w:r w:rsidRPr="00E2292F">
        <w:t>. Световно-историческото значение на персийската война</w:t>
      </w:r>
    </w:p>
    <w:p w14:paraId="274FA1D4" w14:textId="77777777" w:rsidR="00E2292F" w:rsidRPr="00E2292F" w:rsidRDefault="00E2292F" w:rsidP="00E2292F">
      <w:pPr>
        <w:numPr>
          <w:ilvl w:val="0"/>
          <w:numId w:val="1"/>
        </w:numPr>
      </w:pPr>
      <w:r w:rsidRPr="00E2292F">
        <w:t xml:space="preserve">Наследниците на </w:t>
      </w:r>
      <w:proofErr w:type="spellStart"/>
      <w:r w:rsidRPr="00E2292F">
        <w:t>Ираклий</w:t>
      </w:r>
      <w:proofErr w:type="spellEnd"/>
      <w:r w:rsidRPr="00E2292F">
        <w:t xml:space="preserve"> на трона</w:t>
      </w:r>
    </w:p>
    <w:p w14:paraId="35001BDB" w14:textId="77777777" w:rsidR="00E2292F" w:rsidRPr="00E2292F" w:rsidRDefault="00E2292F" w:rsidP="00E2292F">
      <w:pPr>
        <w:numPr>
          <w:ilvl w:val="0"/>
          <w:numId w:val="1"/>
        </w:numPr>
      </w:pPr>
      <w:r w:rsidRPr="00E2292F">
        <w:t xml:space="preserve">Западните граници на империята. </w:t>
      </w:r>
      <w:proofErr w:type="spellStart"/>
      <w:r w:rsidRPr="00E2292F">
        <w:t>Лангобардите</w:t>
      </w:r>
      <w:proofErr w:type="spellEnd"/>
      <w:r w:rsidRPr="00E2292F">
        <w:t xml:space="preserve"> до края на VII в.</w:t>
      </w:r>
    </w:p>
    <w:p w14:paraId="6039723B" w14:textId="77777777" w:rsidR="00E2292F" w:rsidRPr="00E2292F" w:rsidRDefault="00E2292F" w:rsidP="00E2292F">
      <w:pPr>
        <w:numPr>
          <w:ilvl w:val="0"/>
          <w:numId w:val="1"/>
        </w:numPr>
      </w:pPr>
      <w:r w:rsidRPr="00E2292F">
        <w:t xml:space="preserve">Славяните през </w:t>
      </w:r>
      <w:proofErr w:type="spellStart"/>
      <w:r w:rsidRPr="00E2292F">
        <w:t>Vii</w:t>
      </w:r>
      <w:proofErr w:type="spellEnd"/>
      <w:r w:rsidRPr="00E2292F">
        <w:t xml:space="preserve"> в. и в началото на VIII в. Утвърждаване на българите на Балканския полуостров</w:t>
      </w:r>
    </w:p>
    <w:p w14:paraId="16E01AD3" w14:textId="77777777" w:rsidR="00E2292F" w:rsidRPr="00E2292F" w:rsidRDefault="00E2292F" w:rsidP="00E2292F">
      <w:pPr>
        <w:numPr>
          <w:ilvl w:val="0"/>
          <w:numId w:val="1"/>
        </w:numPr>
      </w:pPr>
      <w:r w:rsidRPr="00E2292F">
        <w:t xml:space="preserve">Основаване на </w:t>
      </w:r>
      <w:proofErr w:type="spellStart"/>
      <w:r w:rsidRPr="00E2292F">
        <w:t>темното</w:t>
      </w:r>
      <w:proofErr w:type="spellEnd"/>
      <w:r w:rsidRPr="00E2292F">
        <w:t xml:space="preserve"> устройство</w:t>
      </w:r>
    </w:p>
    <w:p w14:paraId="2E71DEE1" w14:textId="77777777" w:rsidR="00E2292F" w:rsidRPr="00E2292F" w:rsidRDefault="00E2292F" w:rsidP="00E2292F">
      <w:pPr>
        <w:numPr>
          <w:ilvl w:val="0"/>
          <w:numId w:val="1"/>
        </w:numPr>
      </w:pPr>
      <w:r w:rsidRPr="00E2292F">
        <w:t>Арабите. Мохамед</w:t>
      </w:r>
    </w:p>
    <w:p w14:paraId="6180297D" w14:textId="77777777" w:rsidR="00E2292F" w:rsidRPr="00E2292F" w:rsidRDefault="00E2292F" w:rsidP="00E2292F">
      <w:pPr>
        <w:numPr>
          <w:ilvl w:val="0"/>
          <w:numId w:val="1"/>
        </w:numPr>
      </w:pPr>
      <w:r w:rsidRPr="00E2292F">
        <w:t>Мюсюлманството и Византия</w:t>
      </w:r>
    </w:p>
    <w:p w14:paraId="0CC492C1" w14:textId="77777777" w:rsidR="00E2292F" w:rsidRPr="00E2292F" w:rsidRDefault="00E2292F" w:rsidP="00E2292F">
      <w:r w:rsidRPr="00E2292F">
        <w:rPr>
          <w:b/>
          <w:bCs/>
        </w:rPr>
        <w:t>Период на иконоборството 717 - 867 г.</w:t>
      </w:r>
    </w:p>
    <w:p w14:paraId="6C3EB0A1" w14:textId="77777777" w:rsidR="00E2292F" w:rsidRPr="00E2292F" w:rsidRDefault="00E2292F" w:rsidP="00E2292F">
      <w:pPr>
        <w:numPr>
          <w:ilvl w:val="0"/>
          <w:numId w:val="2"/>
        </w:numPr>
      </w:pPr>
      <w:r w:rsidRPr="00E2292F">
        <w:t xml:space="preserve">Характеристика на периода. Лъв </w:t>
      </w:r>
      <w:proofErr w:type="spellStart"/>
      <w:r w:rsidRPr="00E2292F">
        <w:t>Исавър</w:t>
      </w:r>
      <w:proofErr w:type="spellEnd"/>
      <w:r w:rsidRPr="00E2292F">
        <w:t>. Отблъскването на арабското нашествие</w:t>
      </w:r>
    </w:p>
    <w:p w14:paraId="3C0B0B5F" w14:textId="77777777" w:rsidR="00E2292F" w:rsidRPr="00E2292F" w:rsidRDefault="00E2292F" w:rsidP="00E2292F">
      <w:pPr>
        <w:numPr>
          <w:ilvl w:val="0"/>
          <w:numId w:val="2"/>
        </w:numPr>
      </w:pPr>
      <w:proofErr w:type="spellStart"/>
      <w:r w:rsidRPr="00E2292F">
        <w:t>Иконоборският</w:t>
      </w:r>
      <w:proofErr w:type="spellEnd"/>
      <w:r w:rsidRPr="00E2292F">
        <w:t xml:space="preserve"> едикт</w:t>
      </w:r>
    </w:p>
    <w:p w14:paraId="0EC01128" w14:textId="77777777" w:rsidR="00E2292F" w:rsidRPr="00E2292F" w:rsidRDefault="00E2292F" w:rsidP="00E2292F">
      <w:pPr>
        <w:numPr>
          <w:ilvl w:val="0"/>
          <w:numId w:val="2"/>
        </w:numPr>
      </w:pPr>
      <w:r w:rsidRPr="00E2292F">
        <w:t xml:space="preserve">Последствията от </w:t>
      </w:r>
      <w:proofErr w:type="spellStart"/>
      <w:r w:rsidRPr="00E2292F">
        <w:t>иконоборската</w:t>
      </w:r>
      <w:proofErr w:type="spellEnd"/>
      <w:r w:rsidRPr="00E2292F">
        <w:t xml:space="preserve"> политика на Лъв </w:t>
      </w:r>
      <w:proofErr w:type="spellStart"/>
      <w:r w:rsidRPr="00E2292F">
        <w:t>Исавър</w:t>
      </w:r>
      <w:proofErr w:type="spellEnd"/>
      <w:r w:rsidRPr="00E2292F">
        <w:t xml:space="preserve"> в Италия</w:t>
      </w:r>
    </w:p>
    <w:p w14:paraId="795EF69B" w14:textId="77777777" w:rsidR="00E2292F" w:rsidRPr="00E2292F" w:rsidRDefault="00E2292F" w:rsidP="00E2292F">
      <w:pPr>
        <w:numPr>
          <w:ilvl w:val="0"/>
          <w:numId w:val="2"/>
        </w:numPr>
      </w:pPr>
      <w:r w:rsidRPr="00E2292F">
        <w:t xml:space="preserve">Вътрешна дейност на Лъв </w:t>
      </w:r>
      <w:proofErr w:type="spellStart"/>
      <w:r w:rsidRPr="00E2292F">
        <w:t>Исавър</w:t>
      </w:r>
      <w:proofErr w:type="spellEnd"/>
      <w:r w:rsidRPr="00E2292F">
        <w:t>. Административни и съдебни реформи. Законодателство</w:t>
      </w:r>
    </w:p>
    <w:p w14:paraId="4B2798A9" w14:textId="77777777" w:rsidR="00E2292F" w:rsidRPr="00E2292F" w:rsidRDefault="00E2292F" w:rsidP="00E2292F">
      <w:pPr>
        <w:numPr>
          <w:ilvl w:val="0"/>
          <w:numId w:val="2"/>
        </w:numPr>
      </w:pPr>
      <w:r w:rsidRPr="00E2292F">
        <w:t xml:space="preserve">Константин </w:t>
      </w:r>
      <w:proofErr w:type="spellStart"/>
      <w:r w:rsidRPr="00E2292F">
        <w:t>Копроним</w:t>
      </w:r>
      <w:proofErr w:type="spellEnd"/>
      <w:r w:rsidRPr="00E2292F">
        <w:t>. Източна граница - араби. Западна граница - българи</w:t>
      </w:r>
    </w:p>
    <w:p w14:paraId="49186B14" w14:textId="77777777" w:rsidR="00E2292F" w:rsidRPr="00E2292F" w:rsidRDefault="00E2292F" w:rsidP="00E2292F">
      <w:pPr>
        <w:numPr>
          <w:ilvl w:val="0"/>
          <w:numId w:val="2"/>
        </w:numPr>
      </w:pPr>
      <w:proofErr w:type="spellStart"/>
      <w:r w:rsidRPr="00E2292F">
        <w:t>Иконоборското</w:t>
      </w:r>
      <w:proofErr w:type="spellEnd"/>
      <w:r w:rsidRPr="00E2292F">
        <w:t xml:space="preserve"> движение по времето на Константин </w:t>
      </w:r>
      <w:proofErr w:type="spellStart"/>
      <w:r w:rsidRPr="00E2292F">
        <w:t>Копроним</w:t>
      </w:r>
      <w:proofErr w:type="spellEnd"/>
    </w:p>
    <w:p w14:paraId="48D0B662" w14:textId="77777777" w:rsidR="00E2292F" w:rsidRPr="00E2292F" w:rsidRDefault="00E2292F" w:rsidP="00E2292F">
      <w:pPr>
        <w:numPr>
          <w:ilvl w:val="0"/>
          <w:numId w:val="2"/>
        </w:numPr>
      </w:pPr>
      <w:r w:rsidRPr="00E2292F">
        <w:t xml:space="preserve">Югозападните покрайнини. Загубата на екзархата. Революционното движение в Рим. </w:t>
      </w:r>
      <w:proofErr w:type="spellStart"/>
      <w:r w:rsidRPr="00E2292F">
        <w:t>Каролингите</w:t>
      </w:r>
      <w:proofErr w:type="spellEnd"/>
      <w:r w:rsidRPr="00E2292F">
        <w:t xml:space="preserve">. Сицилия и </w:t>
      </w:r>
      <w:proofErr w:type="spellStart"/>
      <w:r w:rsidRPr="00E2292F">
        <w:t>Калабрия</w:t>
      </w:r>
      <w:proofErr w:type="spellEnd"/>
    </w:p>
    <w:p w14:paraId="09F19875" w14:textId="77777777" w:rsidR="00E2292F" w:rsidRPr="00E2292F" w:rsidRDefault="00E2292F" w:rsidP="00E2292F">
      <w:pPr>
        <w:numPr>
          <w:ilvl w:val="0"/>
          <w:numId w:val="2"/>
        </w:numPr>
      </w:pPr>
      <w:r w:rsidRPr="00E2292F">
        <w:t>Семейството на Константин V. Лъв IV. Ирина и Константин</w:t>
      </w:r>
    </w:p>
    <w:p w14:paraId="14728597" w14:textId="77777777" w:rsidR="00E2292F" w:rsidRPr="00E2292F" w:rsidRDefault="00E2292F" w:rsidP="00E2292F">
      <w:pPr>
        <w:numPr>
          <w:ilvl w:val="0"/>
          <w:numId w:val="2"/>
        </w:numPr>
      </w:pPr>
      <w:r w:rsidRPr="00E2292F">
        <w:t>Църковната политика по време на наследниците на Константин на трона. Вселенският събор</w:t>
      </w:r>
    </w:p>
    <w:p w14:paraId="087BB778" w14:textId="77777777" w:rsidR="00E2292F" w:rsidRPr="00E2292F" w:rsidRDefault="00E2292F" w:rsidP="00E2292F">
      <w:pPr>
        <w:numPr>
          <w:ilvl w:val="0"/>
          <w:numId w:val="2"/>
        </w:numPr>
      </w:pPr>
      <w:r w:rsidRPr="00E2292F">
        <w:t>Императрица Ирина и Карл Велики. Двете империи</w:t>
      </w:r>
    </w:p>
    <w:p w14:paraId="0D3A2042" w14:textId="77777777" w:rsidR="00E2292F" w:rsidRPr="00E2292F" w:rsidRDefault="00E2292F" w:rsidP="00E2292F">
      <w:pPr>
        <w:numPr>
          <w:ilvl w:val="0"/>
          <w:numId w:val="2"/>
        </w:numPr>
      </w:pPr>
      <w:r w:rsidRPr="00E2292F">
        <w:t>Славянските селища в Гърция. Елинизмът в историята на Византия</w:t>
      </w:r>
    </w:p>
    <w:p w14:paraId="09F43728" w14:textId="77777777" w:rsidR="00E2292F" w:rsidRPr="00E2292F" w:rsidRDefault="00E2292F" w:rsidP="00E2292F">
      <w:pPr>
        <w:numPr>
          <w:ilvl w:val="0"/>
          <w:numId w:val="2"/>
        </w:numPr>
      </w:pPr>
      <w:r w:rsidRPr="00E2292F">
        <w:t xml:space="preserve">Император Никифор I. Спорове на двете империи заради Венеция. Вътрешна дейност. Преподобният Теодор </w:t>
      </w:r>
      <w:proofErr w:type="spellStart"/>
      <w:r w:rsidRPr="00E2292F">
        <w:t>Студит</w:t>
      </w:r>
      <w:proofErr w:type="spellEnd"/>
    </w:p>
    <w:p w14:paraId="78F4AF54" w14:textId="77777777" w:rsidR="00E2292F" w:rsidRPr="00E2292F" w:rsidRDefault="00E2292F" w:rsidP="00E2292F">
      <w:pPr>
        <w:numPr>
          <w:ilvl w:val="0"/>
          <w:numId w:val="2"/>
        </w:numPr>
      </w:pPr>
      <w:r w:rsidRPr="00E2292F">
        <w:t>Българите през първата половина на IX в. Крум и Омуртаг. Трийсетгодишният мир</w:t>
      </w:r>
    </w:p>
    <w:p w14:paraId="5DF71363" w14:textId="77777777" w:rsidR="00E2292F" w:rsidRPr="00E2292F" w:rsidRDefault="00E2292F" w:rsidP="00E2292F">
      <w:pPr>
        <w:numPr>
          <w:ilvl w:val="0"/>
          <w:numId w:val="2"/>
        </w:numPr>
      </w:pPr>
      <w:r w:rsidRPr="00E2292F">
        <w:t xml:space="preserve">Иконоборците и </w:t>
      </w:r>
      <w:proofErr w:type="spellStart"/>
      <w:r w:rsidRPr="00E2292F">
        <w:t>иконопочитателите</w:t>
      </w:r>
      <w:proofErr w:type="spellEnd"/>
      <w:r w:rsidRPr="00E2292F">
        <w:t xml:space="preserve"> през първата половина на IX в. Завладяването на Крит и Сицилия от арабите</w:t>
      </w:r>
    </w:p>
    <w:p w14:paraId="6AAFB021" w14:textId="77777777" w:rsidR="00E2292F" w:rsidRPr="00E2292F" w:rsidRDefault="00E2292F" w:rsidP="00E2292F">
      <w:pPr>
        <w:numPr>
          <w:ilvl w:val="0"/>
          <w:numId w:val="2"/>
        </w:numPr>
      </w:pPr>
      <w:r w:rsidRPr="00E2292F">
        <w:lastRenderedPageBreak/>
        <w:t xml:space="preserve">Източната граница на империята. Загубата на </w:t>
      </w:r>
      <w:proofErr w:type="spellStart"/>
      <w:r w:rsidRPr="00E2292F">
        <w:t>Амория</w:t>
      </w:r>
      <w:proofErr w:type="spellEnd"/>
    </w:p>
    <w:p w14:paraId="7104C2CB" w14:textId="77777777" w:rsidR="00E2292F" w:rsidRPr="00E2292F" w:rsidRDefault="00E2292F" w:rsidP="00E2292F">
      <w:pPr>
        <w:numPr>
          <w:ilvl w:val="0"/>
          <w:numId w:val="2"/>
        </w:numPr>
      </w:pPr>
      <w:r w:rsidRPr="00E2292F">
        <w:t>Императрица Теодора. Възстановяване на православието. Михаил III</w:t>
      </w:r>
    </w:p>
    <w:p w14:paraId="3273B17D" w14:textId="77777777" w:rsidR="00A825F2" w:rsidRDefault="00E2292F">
      <w:bookmarkStart w:id="0" w:name="_GoBack"/>
      <w:bookmarkEnd w:id="0"/>
    </w:p>
    <w:sectPr w:rsidR="00A825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E539B5"/>
    <w:multiLevelType w:val="multilevel"/>
    <w:tmpl w:val="2D8E1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23A2989"/>
    <w:multiLevelType w:val="multilevel"/>
    <w:tmpl w:val="2CCE3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69B"/>
    <w:rsid w:val="006C369B"/>
    <w:rsid w:val="0089545E"/>
    <w:rsid w:val="00E2292F"/>
    <w:rsid w:val="00E94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1976EF-E2E8-4C88-9BC2-CAC9D06E4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53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288</Words>
  <Characters>1645</Characters>
  <Application>Microsoft Office Word</Application>
  <DocSecurity>0</DocSecurity>
  <Lines>13</Lines>
  <Paragraphs>3</Paragraphs>
  <ScaleCrop>false</ScaleCrop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Цветана Кисьова</dc:creator>
  <cp:keywords/>
  <dc:description/>
  <cp:lastModifiedBy>Цветана Кисьова</cp:lastModifiedBy>
  <cp:revision>2</cp:revision>
  <dcterms:created xsi:type="dcterms:W3CDTF">2024-06-07T10:45:00Z</dcterms:created>
  <dcterms:modified xsi:type="dcterms:W3CDTF">2024-06-07T10:45:00Z</dcterms:modified>
</cp:coreProperties>
</file>