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456D" w14:textId="6BCEABD6" w:rsidR="00A825F2" w:rsidRDefault="000177C9">
      <w:r w:rsidRPr="000177C9">
        <w:t>Предговор към оригиналното издание  / XVII</w:t>
      </w:r>
      <w:r w:rsidRPr="000177C9">
        <w:br/>
        <w:t>Предговор към българското издание  / XIX</w:t>
      </w:r>
      <w:r w:rsidRPr="000177C9">
        <w:br/>
        <w:t>Произношение   / XXII</w:t>
      </w:r>
      <w:r w:rsidRPr="000177C9">
        <w:br/>
        <w:t>Списък на картите  / XXIV</w:t>
      </w:r>
      <w:r w:rsidRPr="000177C9">
        <w:br/>
        <w:t>Имена на селища на различни езици  / XXV</w:t>
      </w:r>
      <w:r w:rsidRPr="000177C9">
        <w:br/>
        <w:t>Основни дати  / XXX</w:t>
      </w:r>
      <w:r w:rsidRPr="000177C9">
        <w:br/>
      </w:r>
      <w:r w:rsidRPr="000177C9">
        <w:br/>
      </w:r>
      <w:r w:rsidRPr="000177C9">
        <w:br/>
      </w:r>
      <w:r w:rsidRPr="000177C9">
        <w:rPr>
          <w:b/>
          <w:bCs/>
        </w:rPr>
        <w:t>Изложение</w:t>
      </w:r>
      <w:r w:rsidRPr="000177C9">
        <w:br/>
      </w:r>
      <w:r w:rsidRPr="000177C9">
        <w:br/>
        <w:t>1 Югоизточна Европа: пространство и история  / 1</w:t>
      </w:r>
      <w:r w:rsidRPr="000177C9">
        <w:br/>
      </w:r>
      <w:r w:rsidRPr="000177C9">
        <w:br/>
      </w:r>
      <w:r w:rsidRPr="000177C9">
        <w:rPr>
          <w:b/>
          <w:bCs/>
        </w:rPr>
        <w:t>Напречен разрез 900 г.</w:t>
      </w:r>
      <w:r w:rsidRPr="000177C9">
        <w:t>  / 18</w:t>
      </w:r>
      <w:r w:rsidRPr="000177C9">
        <w:br/>
        <w:t>2 Около 500 до 900 г. на опразнената територия на Римската империя: военно-политически съюзи на завоевателите и втора християнизация  / 26</w:t>
      </w:r>
      <w:r w:rsidRPr="000177C9">
        <w:br/>
        <w:t>       </w:t>
      </w:r>
      <w:r w:rsidRPr="000177C9">
        <w:br/>
      </w:r>
      <w:r w:rsidRPr="000177C9">
        <w:rPr>
          <w:b/>
          <w:bCs/>
        </w:rPr>
        <w:t xml:space="preserve">Напречен </w:t>
      </w:r>
      <w:proofErr w:type="spellStart"/>
      <w:r w:rsidRPr="000177C9">
        <w:rPr>
          <w:b/>
          <w:bCs/>
        </w:rPr>
        <w:t>разраз</w:t>
      </w:r>
      <w:proofErr w:type="spellEnd"/>
      <w:r w:rsidRPr="000177C9">
        <w:rPr>
          <w:b/>
          <w:bCs/>
        </w:rPr>
        <w:t xml:space="preserve"> 1200 г.</w:t>
      </w:r>
      <w:r w:rsidRPr="000177C9">
        <w:t>  / 63</w:t>
      </w:r>
      <w:r w:rsidRPr="000177C9">
        <w:br/>
        <w:t>3 Имперска власт и вътрешно регионално консолидиране през Развитото средновековие: Византия и общността от държави в Югоизточна Европа  / 72</w:t>
      </w:r>
      <w:r w:rsidRPr="000177C9">
        <w:br/>
        <w:t>4 Късното средновековие в Югоизточна Европа  / 155</w:t>
      </w:r>
      <w:r w:rsidRPr="000177C9">
        <w:br/>
        <w:t>       </w:t>
      </w:r>
      <w:r w:rsidRPr="000177C9">
        <w:br/>
      </w:r>
      <w:r w:rsidRPr="000177C9">
        <w:rPr>
          <w:b/>
          <w:bCs/>
        </w:rPr>
        <w:t>Напречен разрез 1500 г.</w:t>
      </w:r>
      <w:r w:rsidRPr="000177C9">
        <w:t>  / 229</w:t>
      </w:r>
      <w:r w:rsidRPr="000177C9">
        <w:br/>
        <w:t>5 Югоизточна Европа под знака на имперско господство: Османската империя от XVI до XVIII век  / 233</w:t>
      </w:r>
      <w:r w:rsidRPr="000177C9">
        <w:br/>
        <w:t>6 Под знака на имперско господство: Югоизточна Европа под християнска власт през Ранното ново време  / 320</w:t>
      </w:r>
      <w:r w:rsidRPr="000177C9">
        <w:br/>
        <w:t>       </w:t>
      </w:r>
      <w:r w:rsidRPr="000177C9">
        <w:br/>
      </w:r>
      <w:r w:rsidRPr="000177C9">
        <w:rPr>
          <w:b/>
          <w:bCs/>
        </w:rPr>
        <w:t>Напречен разрез 1800 г. </w:t>
      </w:r>
      <w:r w:rsidRPr="000177C9">
        <w:t> / 370</w:t>
      </w:r>
      <w:r w:rsidRPr="000177C9">
        <w:br/>
        <w:t>7 Общество и култура в Югоизточна Европа от началото на ХIХ до средата на ХХ век  / 375</w:t>
      </w:r>
      <w:r w:rsidRPr="000177C9">
        <w:br/>
        <w:t>8 Система от държави и вътрешнодържавно развитие в мултиетническо пространство: Югоизточна Европа през дългия XIX век  /  469</w:t>
      </w:r>
      <w:r w:rsidRPr="000177C9">
        <w:br/>
        <w:t>9 Политическа история на Югоизточна Европа от 1918 до 1945 г.  / 600</w:t>
      </w:r>
      <w:r w:rsidRPr="000177C9">
        <w:br/>
        <w:t>10 Политическо развитие на Югоизточна Европа от 1945 до 1989/1991 г.  / 646</w:t>
      </w:r>
      <w:r w:rsidRPr="000177C9">
        <w:br/>
        <w:t>11 Общество и обществени промени в Югоизточна Европа след 1945 г.  / 704</w:t>
      </w:r>
      <w:r w:rsidRPr="000177C9">
        <w:br/>
        <w:t>12 Създаване на нациите и национализъм в Югоизточна Европа  / 765</w:t>
      </w:r>
      <w:r w:rsidRPr="000177C9">
        <w:br/>
        <w:t>13 Криза, стабилизиране и интеграция: политическа история на Югоизточна Европа след края на социализма  / 799</w:t>
      </w:r>
      <w:r w:rsidRPr="000177C9">
        <w:br/>
        <w:t>       </w:t>
      </w:r>
      <w:r w:rsidRPr="000177C9">
        <w:br/>
      </w:r>
      <w:r w:rsidRPr="000177C9">
        <w:rPr>
          <w:b/>
          <w:bCs/>
        </w:rPr>
        <w:t xml:space="preserve">Напречен </w:t>
      </w:r>
      <w:proofErr w:type="spellStart"/>
      <w:r w:rsidRPr="000177C9">
        <w:rPr>
          <w:b/>
          <w:bCs/>
        </w:rPr>
        <w:t>разраз</w:t>
      </w:r>
      <w:proofErr w:type="spellEnd"/>
      <w:r w:rsidRPr="000177C9">
        <w:rPr>
          <w:b/>
          <w:bCs/>
        </w:rPr>
        <w:t xml:space="preserve"> 2008 </w:t>
      </w:r>
      <w:r w:rsidRPr="000177C9">
        <w:t>г. / 848</w:t>
      </w:r>
      <w:r w:rsidRPr="000177C9">
        <w:br/>
        <w:t>14 Епилог: Пластове на времето в настоящето на Югоизточна Европа  / 857</w:t>
      </w:r>
      <w:r w:rsidRPr="000177C9">
        <w:br/>
      </w:r>
      <w:r w:rsidRPr="000177C9">
        <w:br/>
      </w:r>
      <w:r w:rsidRPr="000177C9">
        <w:br/>
      </w:r>
      <w:r w:rsidRPr="000177C9">
        <w:rPr>
          <w:b/>
          <w:bCs/>
        </w:rPr>
        <w:t>Тематични надлъжни разрези</w:t>
      </w:r>
      <w:r w:rsidRPr="000177C9">
        <w:br/>
      </w:r>
      <w:r w:rsidRPr="000177C9">
        <w:br/>
      </w:r>
      <w:proofErr w:type="spellStart"/>
      <w:r w:rsidRPr="000177C9">
        <w:t>Ландшафтни</w:t>
      </w:r>
      <w:proofErr w:type="spellEnd"/>
      <w:r w:rsidRPr="000177C9">
        <w:t xml:space="preserve"> форми и тяхната използваемост  / 23</w:t>
      </w:r>
      <w:r w:rsidRPr="000177C9">
        <w:br/>
        <w:t>Историческа демография  / 59</w:t>
      </w:r>
      <w:r w:rsidRPr="000177C9">
        <w:br/>
        <w:t>Църковна история  / 66</w:t>
      </w:r>
      <w:r w:rsidRPr="000177C9">
        <w:br/>
        <w:t>Център и периферия  / 151</w:t>
      </w:r>
      <w:r w:rsidRPr="000177C9">
        <w:br/>
      </w:r>
      <w:r w:rsidRPr="000177C9">
        <w:lastRenderedPageBreak/>
        <w:t>Транспорт и търговия  / 224</w:t>
      </w:r>
      <w:r w:rsidRPr="000177C9">
        <w:br/>
        <w:t>Народна култура и религиозна практика  / 316</w:t>
      </w:r>
      <w:r w:rsidRPr="000177C9">
        <w:br/>
        <w:t>История на правото и правни култури  / 364</w:t>
      </w:r>
      <w:r w:rsidRPr="000177C9">
        <w:br/>
        <w:t>Семейството: структури на домакинство и родство  / 462</w:t>
      </w:r>
      <w:r w:rsidRPr="000177C9">
        <w:br/>
        <w:t>Принудителни миграции и етнически прочиствания  / 760</w:t>
      </w:r>
      <w:r w:rsidRPr="000177C9">
        <w:br/>
        <w:t>Култури на спомена и историография  / 791</w:t>
      </w:r>
      <w:r w:rsidRPr="000177C9">
        <w:br/>
      </w:r>
      <w:r w:rsidRPr="000177C9">
        <w:br/>
        <w:t>Обща библиография  / 867</w:t>
      </w:r>
      <w:r w:rsidRPr="000177C9">
        <w:br/>
        <w:t>Карти  / 873</w:t>
      </w:r>
      <w:r w:rsidRPr="000177C9">
        <w:br/>
        <w:t>Списък на авторите  / 905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33"/>
    <w:rsid w:val="000177C9"/>
    <w:rsid w:val="0089545E"/>
    <w:rsid w:val="00B91A33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1187-A746-4D89-AEBF-9EA65816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2024-10-30T08:24:00Z</dcterms:created>
  <dcterms:modified xsi:type="dcterms:W3CDTF">2024-10-30T08:24:00Z</dcterms:modified>
</cp:coreProperties>
</file>