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DC72" w14:textId="24744E7D" w:rsidR="00A825F2" w:rsidRDefault="009A67EA">
      <w:r w:rsidRPr="009A67EA">
        <w:t>Preface</w:t>
      </w:r>
      <w:r w:rsidRPr="009A67EA">
        <w:br/>
        <w:t>List of Contributors</w:t>
      </w:r>
      <w:r w:rsidRPr="009A67EA">
        <w:br/>
        <w:t>An Introduction to Legal Theory (Fundamental Legal Notions and Concepts) - Dilyan Nachev</w:t>
      </w:r>
      <w:r w:rsidRPr="009A67EA">
        <w:br/>
        <w:t>Brief Overview of the Contract - Formation, Content and Types Hristina Tancheva</w:t>
      </w:r>
      <w:r w:rsidRPr="009A67EA">
        <w:br/>
        <w:t>The Contract Lifecycle - Performance and Remedies for Breach - Hristina Tancheva</w:t>
      </w:r>
      <w:r w:rsidRPr="009A67EA">
        <w:br/>
        <w:t>Void and Voidable Contracts under Bulgarian Civil and Commercial Law: a Brief Note - Irina Bogdanova</w:t>
      </w:r>
      <w:r w:rsidRPr="009A67EA">
        <w:br/>
        <w:t>The Fundamentals of Secured Obligations - Hristina Tancheva</w:t>
      </w:r>
      <w:r w:rsidRPr="009A67EA">
        <w:br/>
        <w:t>A Functional Approach to Time Limits in Civil and Commercial Law. Extinctive Prescription: Surveying the Landscape - Irina Bogdanova</w:t>
      </w:r>
      <w:r w:rsidRPr="009A67EA">
        <w:br/>
        <w:t>General Remarks on Agency in Civil and Commercial Law - Irina Bogdanova</w:t>
      </w:r>
      <w:r w:rsidRPr="009A67EA">
        <w:br/>
        <w:t>Some Issues of Contemporary Company Law in Bulgaria - Savina Mihaylova-Goleminova</w:t>
      </w:r>
      <w:r w:rsidRPr="009A67EA">
        <w:br/>
        <w:t>Corporate Governance and ESG Standards - Marina Stefanova</w:t>
      </w:r>
      <w:r w:rsidRPr="009A67EA">
        <w:br/>
        <w:t>Commercial Transactions. Legal Framework, Concept, Types. Abuse of Rights - Ivan Ruschev</w:t>
      </w:r>
      <w:r w:rsidRPr="009A67EA">
        <w:br/>
        <w:t>Conclusion of Commercial Transactions - Ivan Ruschev</w:t>
      </w:r>
      <w:r w:rsidRPr="009A67EA">
        <w:br/>
        <w:t>Bird view on Bulgarian property law - Georgi Spasov</w:t>
      </w:r>
      <w:r w:rsidRPr="009A67EA">
        <w:br/>
        <w:t>Bulgarian Competition Law in a Nutshell - Georgi Spasov</w:t>
      </w:r>
      <w:r w:rsidRPr="009A67EA">
        <w:br/>
        <w:t>Introduction to Intellectual Property (IP) Law - Simona Veleva</w:t>
      </w:r>
      <w:r w:rsidRPr="009A67EA">
        <w:br/>
        <w:t>Data Protection Legislation in the European Union and Bulgaria - Nevin Feti</w:t>
      </w:r>
      <w:r w:rsidRPr="009A67EA">
        <w:br/>
        <w:t>Constitutional Principles of Economics and Finance - Orlin Kolev</w:t>
      </w:r>
      <w:r w:rsidRPr="009A67EA">
        <w:br/>
        <w:t>Constitutional Foundations of Corporate and Financial Law - Orlin Kolev</w:t>
      </w:r>
      <w:r w:rsidRPr="009A67EA">
        <w:br/>
        <w:t>Fundamentals of Contemporary Financial Law - Savina Mihaylova-Goleminova</w:t>
      </w:r>
      <w:r w:rsidRPr="009A67EA">
        <w:br/>
        <w:t>Basic Concepts of Budget Law and Budget Process in Bulgaria - Desislava Kalcheva</w:t>
      </w:r>
      <w:r w:rsidRPr="009A67EA">
        <w:br/>
        <w:t>Foundations of Budget Law and Budget Process in the European Union - Desislava Kalcheva</w:t>
      </w:r>
      <w:r w:rsidRPr="009A67EA">
        <w:br/>
        <w:t>Legal Foundations of Sustainable Finance - Reni Pancheva</w:t>
      </w:r>
      <w:r w:rsidRPr="009A67EA">
        <w:br/>
        <w:t>Trends in the Field of Financial Control and Audit in the Public Sector - Savina Mihaylova-Goleminova</w:t>
      </w:r>
      <w:r w:rsidRPr="009A67EA">
        <w:br/>
        <w:t>Protection of the Financial Interests of the European Union. The Bulgarian Case - Savina Mihaylova-Goleminova</w:t>
      </w:r>
      <w:r w:rsidRPr="009A67EA">
        <w:br/>
        <w:t>Public Procurement - European and National Legal and Institutional Framework: Basic Concepts - Mario Milov</w:t>
      </w:r>
      <w:r w:rsidRPr="009A67EA">
        <w:br/>
        <w:t>Bulgaria’s Accession to the Eurozone - Magdalena Vlahova-Veleva</w:t>
      </w:r>
      <w:r w:rsidRPr="009A67EA">
        <w:br/>
        <w:t>Strategic Documents in the Field of Circular Economy. Funding Opportunities - Mario Milov</w:t>
      </w:r>
      <w:r w:rsidRPr="009A67EA">
        <w:br/>
        <w:t>Shared Management of EU-backed Financial Instruments in Cohesion Policy. Combination of Support: Grants and Financial Instruments - a Step Backward or a Watershed Moment for Cohesion Policy Financial Instruments? - Iva Petkova</w:t>
      </w:r>
      <w:r w:rsidRPr="009A67EA">
        <w:br/>
        <w:t>Green Claims and Greenwashing by Financial and Non-Financial Undertakings. Sustainable constructions - Yuliya H. Jarova</w:t>
      </w:r>
      <w:r w:rsidRPr="009A67EA">
        <w:br/>
        <w:t>Criminal Law - Basic Concepts and Institutes. Individual Types of Crimes. Criminal proceedings - Nikoleta Kuzmanova and Kiril Kamenov</w:t>
      </w:r>
      <w:r w:rsidRPr="009A67EA">
        <w:br/>
        <w:t>Protection of the EU and the National Financial System Against Money Laundering and Terrorist financing - Savina Mihaylova-Goleminova</w:t>
      </w:r>
      <w:r w:rsidRPr="009A67EA">
        <w:br/>
        <w:t>Artificial Intelligence Regulations - Dimitar Elkov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5"/>
    <w:rsid w:val="000062B5"/>
    <w:rsid w:val="0089545E"/>
    <w:rsid w:val="009A67EA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13BB-1A6A-4A94-BEDC-00A2A3D4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2025-03-04T10:15:00Z</dcterms:created>
  <dcterms:modified xsi:type="dcterms:W3CDTF">2025-03-04T10:15:00Z</dcterms:modified>
</cp:coreProperties>
</file>