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6B4C" w14:textId="77777777" w:rsidR="00941E2A" w:rsidRDefault="00941E2A" w:rsidP="00941E2A">
      <w:r>
        <w:t>ПРЕДГОВОР</w:t>
      </w:r>
    </w:p>
    <w:p w14:paraId="6C50467B" w14:textId="77777777" w:rsidR="00941E2A" w:rsidRDefault="00941E2A" w:rsidP="00941E2A">
      <w:r>
        <w:t>Първа глава. ОТНОВО ЗА НАЧАЛОТО</w:t>
      </w:r>
    </w:p>
    <w:p w14:paraId="5EACD0E5" w14:textId="77777777" w:rsidR="00941E2A" w:rsidRDefault="00941E2A" w:rsidP="00941E2A">
      <w:r>
        <w:t>Пътят към държавността на Република Северна Македония</w:t>
      </w:r>
    </w:p>
    <w:p w14:paraId="26D6D6E8" w14:textId="77777777" w:rsidR="00941E2A" w:rsidRDefault="00941E2A" w:rsidP="00941E2A">
      <w:r>
        <w:t>Македония в сръбските/югославските планове</w:t>
      </w:r>
    </w:p>
    <w:p w14:paraId="1AFF4379" w14:textId="77777777" w:rsidR="00941E2A" w:rsidRDefault="00941E2A" w:rsidP="00941E2A">
      <w:r>
        <w:t>Сръбското настъпление срещу българския характер на Вардарска Македония - войните като знак за достоверност на претенциите</w:t>
      </w:r>
    </w:p>
    <w:p w14:paraId="4DCC2D7B" w14:textId="77777777" w:rsidR="00941E2A" w:rsidRDefault="00941E2A" w:rsidP="00941E2A">
      <w:r>
        <w:t>На кръстопът - за сблъсъка между моделиращите бъдещето процеси: българска съпротива срещу сръбската диктатура, намеса на Комунистическия интернационал</w:t>
      </w:r>
    </w:p>
    <w:p w14:paraId="2CF9AE30" w14:textId="77777777" w:rsidR="00941E2A" w:rsidRDefault="00941E2A" w:rsidP="00941E2A">
      <w:r>
        <w:t xml:space="preserve">За митовете на </w:t>
      </w:r>
      <w:proofErr w:type="spellStart"/>
      <w:r>
        <w:t>македонизма</w:t>
      </w:r>
      <w:proofErr w:type="spellEnd"/>
    </w:p>
    <w:p w14:paraId="019C2D80" w14:textId="77777777" w:rsidR="00941E2A" w:rsidRDefault="00941E2A" w:rsidP="00941E2A">
      <w:r>
        <w:t>Каква държава е Република Северна Македония?</w:t>
      </w:r>
    </w:p>
    <w:p w14:paraId="5F8A349B" w14:textId="77777777" w:rsidR="00941E2A" w:rsidRDefault="00941E2A" w:rsidP="00941E2A">
      <w:r>
        <w:t>Втора глава. ЗАТВАРЯНЕ НА КРЪГА</w:t>
      </w:r>
    </w:p>
    <w:p w14:paraId="5411057C" w14:textId="77777777" w:rsidR="00941E2A" w:rsidRDefault="00941E2A" w:rsidP="00941E2A">
      <w:r>
        <w:t>Хроника на неизбежните обрати</w:t>
      </w:r>
    </w:p>
    <w:p w14:paraId="2C0C4FEC" w14:textId="77777777" w:rsidR="00941E2A" w:rsidRDefault="00941E2A" w:rsidP="00941E2A">
      <w:r>
        <w:t>Памет за три емблематични събития в двустранните отношения</w:t>
      </w:r>
    </w:p>
    <w:p w14:paraId="6F62DD75" w14:textId="77777777" w:rsidR="00941E2A" w:rsidRDefault="00941E2A" w:rsidP="00941E2A">
      <w:r>
        <w:t>Поглед към вътрешнополитическия живот в Република Македония</w:t>
      </w:r>
    </w:p>
    <w:p w14:paraId="3ED6D1B5" w14:textId="77777777" w:rsidR="00941E2A" w:rsidRDefault="00941E2A" w:rsidP="00941E2A">
      <w:r>
        <w:t>За двустранните отношения</w:t>
      </w:r>
    </w:p>
    <w:p w14:paraId="5237DE80" w14:textId="77777777" w:rsidR="00941E2A" w:rsidRDefault="00941E2A" w:rsidP="00941E2A">
      <w:r>
        <w:t>Конфликтът в Косово и Република Македония, помощ от България</w:t>
      </w:r>
    </w:p>
    <w:p w14:paraId="445FB4DC" w14:textId="77777777" w:rsidR="00941E2A" w:rsidRDefault="00941E2A" w:rsidP="00941E2A">
      <w:r>
        <w:t>Дестабилизация на Република Македония. Сблъсък между властта и албанските бунтовници Вътрешнополитически обрати в Република Македония, завои в двустранните отношения с България</w:t>
      </w:r>
    </w:p>
    <w:p w14:paraId="26AA2607" w14:textId="77777777" w:rsidR="00941E2A" w:rsidRDefault="00941E2A" w:rsidP="00941E2A">
      <w:r>
        <w:t>Трета глава. ЗА ДВУСТРАННИТЕ ОТНОШЕНИЯ: РАДИКАЛНА ПРОМЯНА ИЛИ ПОЛИТИЧЕСКО ДЕМАСКИРАНЕ</w:t>
      </w:r>
    </w:p>
    <w:p w14:paraId="6881A6AB" w14:textId="77777777" w:rsidR="00941E2A" w:rsidRDefault="00941E2A" w:rsidP="00941E2A">
      <w:r>
        <w:t>Ефектен обрат в регионалната политика на Скопие: цел, тактика, ангажименти</w:t>
      </w:r>
    </w:p>
    <w:p w14:paraId="50E3DCF0" w14:textId="77777777" w:rsidR="00941E2A" w:rsidRDefault="00941E2A" w:rsidP="00941E2A">
      <w:r>
        <w:t>За актуалното в двустранните отношения: проблемите в настоящето като част от историята на съвременността</w:t>
      </w:r>
    </w:p>
    <w:p w14:paraId="509FD5D4" w14:textId="77777777" w:rsidR="00941E2A" w:rsidRDefault="00941E2A" w:rsidP="00941E2A">
      <w:r>
        <w:t>Политическо застудяване в двустранните отношения</w:t>
      </w:r>
    </w:p>
    <w:p w14:paraId="1EDAFC69" w14:textId="77777777" w:rsidR="00941E2A" w:rsidRDefault="00941E2A" w:rsidP="00941E2A">
      <w:r>
        <w:t>Четвърта глава. ПОЛИТИЧЕСКА ПОДВИЖНОСТ В ПРЕДНАМЕРЕНОТО ПОСТОЯНСТВО В МЕЖДУДЪРЖАВНОТО ОБЩУВАНЕ</w:t>
      </w:r>
    </w:p>
    <w:p w14:paraId="52120C2E" w14:textId="77777777" w:rsidR="00941E2A" w:rsidRDefault="00941E2A" w:rsidP="00941E2A">
      <w:r>
        <w:t>„Ново начало" или начало на поредния обратен политически завой?</w:t>
      </w:r>
    </w:p>
    <w:p w14:paraId="196A17DB" w14:textId="77777777" w:rsidR="00941E2A" w:rsidRDefault="00941E2A" w:rsidP="00941E2A">
      <w:r>
        <w:t>Европейски арбитраж: „Френско предложение" - нови възможности, познати и очаквани реакции</w:t>
      </w:r>
    </w:p>
    <w:p w14:paraId="1621E98E" w14:textId="77777777" w:rsidR="00941E2A" w:rsidRDefault="00941E2A" w:rsidP="00941E2A">
      <w:r>
        <w:t>Клубове на българите - граждани на РСМ: плашило за местния национализъм</w:t>
      </w:r>
    </w:p>
    <w:p w14:paraId="2E099A85" w14:textId="77777777" w:rsidR="00941E2A" w:rsidRDefault="00941E2A" w:rsidP="00941E2A">
      <w:r>
        <w:t>Пета глава. СРЕЩА НА ЕДИН БАЛКАНСКИ КРЪСТОПЪТ: ИСТОРИЯ И ПОЛИТИКА</w:t>
      </w:r>
    </w:p>
    <w:p w14:paraId="4179A10E" w14:textId="77777777" w:rsidR="00941E2A" w:rsidRDefault="00941E2A" w:rsidP="00941E2A">
      <w:r>
        <w:t>Съвместната комисия по исторически и образователни въпроси: създаване, работна атмосфера, професионални нагласи</w:t>
      </w:r>
    </w:p>
    <w:p w14:paraId="72246D86" w14:textId="77777777" w:rsidR="00941E2A" w:rsidRDefault="00941E2A" w:rsidP="00941E2A">
      <w:r>
        <w:lastRenderedPageBreak/>
        <w:t>За работните среши: характеристика, проблеми, резултати</w:t>
      </w:r>
    </w:p>
    <w:p w14:paraId="7A8AACE8" w14:textId="77777777" w:rsidR="00941E2A" w:rsidRDefault="00941E2A" w:rsidP="00941E2A">
      <w:r>
        <w:t>Съвместната комисия като знак в общуването: крах или просветление?</w:t>
      </w:r>
    </w:p>
    <w:p w14:paraId="4CB90A46" w14:textId="35182A9B" w:rsidR="00A825F2" w:rsidRDefault="00941E2A" w:rsidP="00941E2A">
      <w:r>
        <w:t>Вместо заключение. РСМ: ИСТОРИЯТА НА СЪВРЕМЕННОСТТА КАТО ЕНИГМА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36"/>
    <w:rsid w:val="0089545E"/>
    <w:rsid w:val="00941E2A"/>
    <w:rsid w:val="00CB3C36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79166-E27C-4D4D-A0E9-4BCDA187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2025-03-06T09:41:00Z</dcterms:created>
  <dcterms:modified xsi:type="dcterms:W3CDTF">2025-03-06T09:41:00Z</dcterms:modified>
</cp:coreProperties>
</file>