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1F9A" w14:textId="77777777" w:rsidR="00EF2C22" w:rsidRPr="00EF2C22" w:rsidRDefault="00EF2C22" w:rsidP="00EF2C22">
      <w:r w:rsidRPr="00EF2C22">
        <w:t>Използвани съкращения</w:t>
      </w:r>
      <w:r w:rsidRPr="00EF2C22">
        <w:br/>
        <w:t>Предговор</w:t>
      </w:r>
      <w:r w:rsidRPr="00EF2C22">
        <w:br/>
      </w:r>
      <w:r w:rsidRPr="00EF2C22">
        <w:rPr>
          <w:b/>
          <w:bCs/>
        </w:rPr>
        <w:t>Същност и съдържание на митническото представителство</w:t>
      </w:r>
    </w:p>
    <w:p w14:paraId="73BC1C53" w14:textId="77777777" w:rsidR="00EF2C22" w:rsidRPr="00EF2C22" w:rsidRDefault="00EF2C22" w:rsidP="00EF2C22">
      <w:pPr>
        <w:numPr>
          <w:ilvl w:val="0"/>
          <w:numId w:val="1"/>
        </w:numPr>
      </w:pPr>
      <w:r w:rsidRPr="00EF2C22">
        <w:t>Същностна характеристика на представителството</w:t>
      </w:r>
    </w:p>
    <w:p w14:paraId="1297A400" w14:textId="77777777" w:rsidR="00EF2C22" w:rsidRPr="00EF2C22" w:rsidRDefault="00EF2C22" w:rsidP="00EF2C22">
      <w:pPr>
        <w:numPr>
          <w:ilvl w:val="0"/>
          <w:numId w:val="1"/>
        </w:numPr>
      </w:pPr>
      <w:r w:rsidRPr="00EF2C22">
        <w:t>Особености на митническото представителство</w:t>
      </w:r>
    </w:p>
    <w:p w14:paraId="5E7B539D" w14:textId="77777777" w:rsidR="00EF2C22" w:rsidRPr="00EF2C22" w:rsidRDefault="00EF2C22" w:rsidP="00EF2C22">
      <w:pPr>
        <w:numPr>
          <w:ilvl w:val="0"/>
          <w:numId w:val="1"/>
        </w:numPr>
      </w:pPr>
      <w:r w:rsidRPr="00EF2C22">
        <w:t>Права и задължения на митническите представители</w:t>
      </w:r>
    </w:p>
    <w:p w14:paraId="3C43900B" w14:textId="77777777" w:rsidR="00EF2C22" w:rsidRPr="00EF2C22" w:rsidRDefault="00EF2C22" w:rsidP="00EF2C22">
      <w:pPr>
        <w:numPr>
          <w:ilvl w:val="0"/>
          <w:numId w:val="1"/>
        </w:numPr>
      </w:pPr>
      <w:r w:rsidRPr="00EF2C22">
        <w:t>Историческо развитие на митническото представителство</w:t>
      </w:r>
    </w:p>
    <w:p w14:paraId="06F9BFF4" w14:textId="77777777" w:rsidR="00EF2C22" w:rsidRPr="00EF2C22" w:rsidRDefault="00EF2C22" w:rsidP="00EF2C22">
      <w:pPr>
        <w:numPr>
          <w:ilvl w:val="0"/>
          <w:numId w:val="1"/>
        </w:numPr>
      </w:pPr>
      <w:r w:rsidRPr="00EF2C22">
        <w:t>Браншови организации на митническите представители</w:t>
      </w:r>
    </w:p>
    <w:p w14:paraId="3645B1D5" w14:textId="77777777" w:rsidR="00EF2C22" w:rsidRPr="00EF2C22" w:rsidRDefault="00EF2C22" w:rsidP="00EF2C22">
      <w:r w:rsidRPr="00EF2C22">
        <w:rPr>
          <w:b/>
          <w:bCs/>
        </w:rPr>
        <w:t>Търговска и транспортна документация при митническото представителство</w:t>
      </w:r>
    </w:p>
    <w:p w14:paraId="2AC40914" w14:textId="77777777" w:rsidR="00EF2C22" w:rsidRPr="00EF2C22" w:rsidRDefault="00EF2C22" w:rsidP="00EF2C22">
      <w:pPr>
        <w:numPr>
          <w:ilvl w:val="0"/>
          <w:numId w:val="2"/>
        </w:numPr>
      </w:pPr>
      <w:r w:rsidRPr="00EF2C22">
        <w:t>Търговски документи</w:t>
      </w:r>
    </w:p>
    <w:p w14:paraId="3D9D0FCB" w14:textId="77777777" w:rsidR="00EF2C22" w:rsidRPr="00EF2C22" w:rsidRDefault="00EF2C22" w:rsidP="00EF2C22">
      <w:pPr>
        <w:numPr>
          <w:ilvl w:val="0"/>
          <w:numId w:val="2"/>
        </w:numPr>
      </w:pPr>
      <w:r w:rsidRPr="00EF2C22">
        <w:t>Транспортни документи</w:t>
      </w:r>
    </w:p>
    <w:p w14:paraId="4D73BC2E" w14:textId="77777777" w:rsidR="00EF2C22" w:rsidRPr="00EF2C22" w:rsidRDefault="00EF2C22" w:rsidP="00EF2C22">
      <w:r w:rsidRPr="00EF2C22">
        <w:rPr>
          <w:b/>
          <w:bCs/>
        </w:rPr>
        <w:t>Митнически и други специфични документи при митническото представителство</w:t>
      </w:r>
    </w:p>
    <w:p w14:paraId="6C071DF4" w14:textId="77777777" w:rsidR="00EF2C22" w:rsidRPr="00EF2C22" w:rsidRDefault="00EF2C22" w:rsidP="00EF2C22">
      <w:pPr>
        <w:numPr>
          <w:ilvl w:val="0"/>
          <w:numId w:val="3"/>
        </w:numPr>
      </w:pPr>
      <w:r w:rsidRPr="00EF2C22">
        <w:t>Митнически документи</w:t>
      </w:r>
    </w:p>
    <w:p w14:paraId="68151366" w14:textId="77777777" w:rsidR="00EF2C22" w:rsidRPr="00EF2C22" w:rsidRDefault="00EF2C22" w:rsidP="00EF2C22">
      <w:pPr>
        <w:numPr>
          <w:ilvl w:val="0"/>
          <w:numId w:val="3"/>
        </w:numPr>
      </w:pPr>
      <w:r w:rsidRPr="00EF2C22">
        <w:t>Други специфични документи</w:t>
      </w:r>
    </w:p>
    <w:p w14:paraId="0B961057" w14:textId="77777777" w:rsidR="00EF2C22" w:rsidRPr="00EF2C22" w:rsidRDefault="00EF2C22" w:rsidP="00EF2C22">
      <w:r w:rsidRPr="00EF2C22">
        <w:rPr>
          <w:b/>
          <w:bCs/>
        </w:rPr>
        <w:t>Митническо представителство при внос на стоки</w:t>
      </w:r>
    </w:p>
    <w:p w14:paraId="16FD9CBE" w14:textId="77777777" w:rsidR="00EF2C22" w:rsidRPr="00EF2C22" w:rsidRDefault="00EF2C22" w:rsidP="00EF2C22">
      <w:pPr>
        <w:numPr>
          <w:ilvl w:val="0"/>
          <w:numId w:val="4"/>
        </w:numPr>
      </w:pPr>
      <w:r w:rsidRPr="00EF2C22">
        <w:t>Документално оформяне на внос на стоки</w:t>
      </w:r>
    </w:p>
    <w:p w14:paraId="1A72F546" w14:textId="77777777" w:rsidR="00EF2C22" w:rsidRPr="00EF2C22" w:rsidRDefault="00EF2C22" w:rsidP="00EF2C22">
      <w:pPr>
        <w:numPr>
          <w:ilvl w:val="0"/>
          <w:numId w:val="4"/>
        </w:numPr>
      </w:pPr>
      <w:r w:rsidRPr="00EF2C22">
        <w:t>Действия на митническите представители при внос на стоки</w:t>
      </w:r>
    </w:p>
    <w:p w14:paraId="47384683" w14:textId="77777777" w:rsidR="00EF2C22" w:rsidRPr="00EF2C22" w:rsidRDefault="00EF2C22" w:rsidP="00EF2C22">
      <w:r w:rsidRPr="00EF2C22">
        <w:rPr>
          <w:b/>
          <w:bCs/>
        </w:rPr>
        <w:t>Митническо представителство при износ на стоки</w:t>
      </w:r>
    </w:p>
    <w:p w14:paraId="54F5DF63" w14:textId="77777777" w:rsidR="00EF2C22" w:rsidRPr="00EF2C22" w:rsidRDefault="00EF2C22" w:rsidP="00EF2C22">
      <w:pPr>
        <w:numPr>
          <w:ilvl w:val="0"/>
          <w:numId w:val="5"/>
        </w:numPr>
      </w:pPr>
      <w:r w:rsidRPr="00EF2C22">
        <w:t>Документално оформяне на износ на стоки</w:t>
      </w:r>
    </w:p>
    <w:p w14:paraId="7787C3F6" w14:textId="77777777" w:rsidR="00EF2C22" w:rsidRPr="00EF2C22" w:rsidRDefault="00EF2C22" w:rsidP="00EF2C22">
      <w:pPr>
        <w:numPr>
          <w:ilvl w:val="0"/>
          <w:numId w:val="5"/>
        </w:numPr>
      </w:pPr>
      <w:r w:rsidRPr="00EF2C22">
        <w:t>Действия на митническите представители при износ на стоки</w:t>
      </w:r>
    </w:p>
    <w:p w14:paraId="2E759CE5" w14:textId="77777777" w:rsidR="00EF2C22" w:rsidRPr="00EF2C22" w:rsidRDefault="00EF2C22" w:rsidP="00EF2C22">
      <w:r w:rsidRPr="00EF2C22">
        <w:rPr>
          <w:b/>
          <w:bCs/>
        </w:rPr>
        <w:t>Митническо представителство при транзит на стоки</w:t>
      </w:r>
    </w:p>
    <w:p w14:paraId="7110BFA6" w14:textId="77777777" w:rsidR="00EF2C22" w:rsidRPr="00EF2C22" w:rsidRDefault="00EF2C22" w:rsidP="00EF2C22">
      <w:pPr>
        <w:numPr>
          <w:ilvl w:val="0"/>
          <w:numId w:val="6"/>
        </w:numPr>
      </w:pPr>
      <w:r w:rsidRPr="00EF2C22">
        <w:t>Документално оформяне на транзит на стоки</w:t>
      </w:r>
    </w:p>
    <w:p w14:paraId="2A9547EE" w14:textId="77777777" w:rsidR="00EF2C22" w:rsidRPr="00EF2C22" w:rsidRDefault="00EF2C22" w:rsidP="00EF2C22">
      <w:pPr>
        <w:numPr>
          <w:ilvl w:val="0"/>
          <w:numId w:val="6"/>
        </w:numPr>
      </w:pPr>
      <w:r w:rsidRPr="00EF2C22">
        <w:t>Действия на митническите представители при транзит на стоки</w:t>
      </w:r>
    </w:p>
    <w:p w14:paraId="3BF53C6B" w14:textId="77777777" w:rsidR="00EF2C22" w:rsidRPr="00EF2C22" w:rsidRDefault="00EF2C22" w:rsidP="00EF2C22">
      <w:r w:rsidRPr="00EF2C22">
        <w:rPr>
          <w:b/>
          <w:bCs/>
        </w:rPr>
        <w:t>Обхват и технология на митническото представителство при акцизното облагане</w:t>
      </w:r>
    </w:p>
    <w:p w14:paraId="4A1BAF3C" w14:textId="77777777" w:rsidR="00EF2C22" w:rsidRPr="00EF2C22" w:rsidRDefault="00EF2C22" w:rsidP="00EF2C22">
      <w:pPr>
        <w:numPr>
          <w:ilvl w:val="0"/>
          <w:numId w:val="7"/>
        </w:numPr>
      </w:pPr>
      <w:r w:rsidRPr="00EF2C22">
        <w:t>Обхват на митническото представителство при акцизното облагане</w:t>
      </w:r>
    </w:p>
    <w:p w14:paraId="231E6CE3" w14:textId="77777777" w:rsidR="00EF2C22" w:rsidRPr="00EF2C22" w:rsidRDefault="00EF2C22" w:rsidP="00EF2C22">
      <w:pPr>
        <w:numPr>
          <w:ilvl w:val="0"/>
          <w:numId w:val="7"/>
        </w:numPr>
      </w:pPr>
      <w:r w:rsidRPr="00EF2C22">
        <w:t>Технологични особености на митническото представителство при акцизно облагане</w:t>
      </w:r>
    </w:p>
    <w:p w14:paraId="6143FD01" w14:textId="77777777" w:rsidR="00EF2C22" w:rsidRPr="00EF2C22" w:rsidRDefault="00EF2C22" w:rsidP="00EF2C22">
      <w:pPr>
        <w:numPr>
          <w:ilvl w:val="0"/>
          <w:numId w:val="7"/>
        </w:numPr>
      </w:pPr>
      <w:r w:rsidRPr="00EF2C22">
        <w:t>Особености на митническото представителство при режим Отложено плащане на акциз</w:t>
      </w:r>
    </w:p>
    <w:p w14:paraId="084E0694" w14:textId="77777777" w:rsidR="00EF2C22" w:rsidRPr="00EF2C22" w:rsidRDefault="00EF2C22" w:rsidP="00EF2C22">
      <w:r w:rsidRPr="00EF2C22">
        <w:rPr>
          <w:b/>
          <w:bCs/>
        </w:rPr>
        <w:t xml:space="preserve">Обхват и технология на представителството при </w:t>
      </w:r>
      <w:proofErr w:type="spellStart"/>
      <w:r w:rsidRPr="00EF2C22">
        <w:rPr>
          <w:b/>
          <w:bCs/>
        </w:rPr>
        <w:t>вътрешнообластната</w:t>
      </w:r>
      <w:proofErr w:type="spellEnd"/>
      <w:r w:rsidRPr="00EF2C22">
        <w:rPr>
          <w:b/>
          <w:bCs/>
        </w:rPr>
        <w:t xml:space="preserve"> търговия</w:t>
      </w:r>
    </w:p>
    <w:p w14:paraId="345F0EDE" w14:textId="77777777" w:rsidR="00EF2C22" w:rsidRPr="00EF2C22" w:rsidRDefault="00EF2C22" w:rsidP="00EF2C22">
      <w:pPr>
        <w:numPr>
          <w:ilvl w:val="0"/>
          <w:numId w:val="8"/>
        </w:numPr>
      </w:pPr>
      <w:r w:rsidRPr="00EF2C22">
        <w:t xml:space="preserve">Характеристика на системата </w:t>
      </w:r>
      <w:proofErr w:type="spellStart"/>
      <w:r w:rsidRPr="00EF2C22">
        <w:t>Интрастат</w:t>
      </w:r>
      <w:proofErr w:type="spellEnd"/>
      <w:r w:rsidRPr="00EF2C22">
        <w:t xml:space="preserve"> и потребността от представителство</w:t>
      </w:r>
    </w:p>
    <w:p w14:paraId="3DCA2FD8" w14:textId="77777777" w:rsidR="00EF2C22" w:rsidRPr="00EF2C22" w:rsidRDefault="00EF2C22" w:rsidP="00EF2C22">
      <w:pPr>
        <w:numPr>
          <w:ilvl w:val="0"/>
          <w:numId w:val="8"/>
        </w:numPr>
      </w:pPr>
      <w:r w:rsidRPr="00EF2C22">
        <w:t xml:space="preserve">Особености на представителството при </w:t>
      </w:r>
      <w:proofErr w:type="spellStart"/>
      <w:r w:rsidRPr="00EF2C22">
        <w:t>вътрешнообщностните</w:t>
      </w:r>
      <w:proofErr w:type="spellEnd"/>
      <w:r w:rsidRPr="00EF2C22">
        <w:t xml:space="preserve"> доставки на стоки (ВОД)</w:t>
      </w:r>
    </w:p>
    <w:p w14:paraId="109A391A" w14:textId="77777777" w:rsidR="00EF2C22" w:rsidRPr="00EF2C22" w:rsidRDefault="00EF2C22" w:rsidP="00EF2C22">
      <w:pPr>
        <w:numPr>
          <w:ilvl w:val="0"/>
          <w:numId w:val="8"/>
        </w:numPr>
      </w:pPr>
      <w:r w:rsidRPr="00EF2C22">
        <w:t xml:space="preserve">Особености на представителството при </w:t>
      </w:r>
      <w:proofErr w:type="spellStart"/>
      <w:r w:rsidRPr="00EF2C22">
        <w:t>вътрешнообщностните</w:t>
      </w:r>
      <w:proofErr w:type="spellEnd"/>
      <w:r w:rsidRPr="00EF2C22">
        <w:t xml:space="preserve"> придобивки на стоки (ВОП)</w:t>
      </w:r>
    </w:p>
    <w:p w14:paraId="078D66CD" w14:textId="77777777" w:rsidR="00EF2C22" w:rsidRPr="00EF2C22" w:rsidRDefault="00EF2C22" w:rsidP="00EF2C22">
      <w:r w:rsidRPr="00EF2C22">
        <w:rPr>
          <w:b/>
          <w:bCs/>
        </w:rPr>
        <w:lastRenderedPageBreak/>
        <w:t>Информационните технологии в митническото представителство</w:t>
      </w:r>
    </w:p>
    <w:p w14:paraId="56AD7D78" w14:textId="77777777" w:rsidR="00EF2C22" w:rsidRPr="00EF2C22" w:rsidRDefault="00EF2C22" w:rsidP="00EF2C22">
      <w:pPr>
        <w:numPr>
          <w:ilvl w:val="0"/>
          <w:numId w:val="9"/>
        </w:numPr>
      </w:pPr>
      <w:r w:rsidRPr="00EF2C22">
        <w:t>Информационно осигуряване на митническото представителство</w:t>
      </w:r>
    </w:p>
    <w:p w14:paraId="58B34ADF" w14:textId="77777777" w:rsidR="00EF2C22" w:rsidRPr="00EF2C22" w:rsidRDefault="00EF2C22" w:rsidP="00EF2C22">
      <w:pPr>
        <w:numPr>
          <w:ilvl w:val="0"/>
          <w:numId w:val="9"/>
        </w:numPr>
      </w:pPr>
      <w:r w:rsidRPr="00EF2C22">
        <w:t>Обмен на информация между митническите представители и трети страни</w:t>
      </w:r>
    </w:p>
    <w:p w14:paraId="59EE85CC" w14:textId="714C2486" w:rsidR="00A825F2" w:rsidRDefault="00EF2C22" w:rsidP="00EF2C22">
      <w:r w:rsidRPr="00EF2C22">
        <w:t>Използвана литература</w:t>
      </w:r>
      <w:r w:rsidRPr="00EF2C22">
        <w:br/>
        <w:t>Приложения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903"/>
    <w:multiLevelType w:val="multilevel"/>
    <w:tmpl w:val="DE9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2076C"/>
    <w:multiLevelType w:val="multilevel"/>
    <w:tmpl w:val="F7B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62CAF"/>
    <w:multiLevelType w:val="multilevel"/>
    <w:tmpl w:val="E83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152A7"/>
    <w:multiLevelType w:val="multilevel"/>
    <w:tmpl w:val="530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40FB9"/>
    <w:multiLevelType w:val="multilevel"/>
    <w:tmpl w:val="D3D8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522FE"/>
    <w:multiLevelType w:val="multilevel"/>
    <w:tmpl w:val="225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74CC3"/>
    <w:multiLevelType w:val="multilevel"/>
    <w:tmpl w:val="14A6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56346"/>
    <w:multiLevelType w:val="multilevel"/>
    <w:tmpl w:val="5CDA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35832"/>
    <w:multiLevelType w:val="multilevel"/>
    <w:tmpl w:val="7A8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30"/>
    <w:rsid w:val="0089545E"/>
    <w:rsid w:val="008F5C30"/>
    <w:rsid w:val="00E94AFF"/>
    <w:rsid w:val="00E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DE73-85A6-4B78-AC9D-7F3F325C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2025-03-06T12:51:00Z</dcterms:created>
  <dcterms:modified xsi:type="dcterms:W3CDTF">2025-03-06T12:51:00Z</dcterms:modified>
</cp:coreProperties>
</file>