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2EDC9" w14:textId="77777777" w:rsidR="00A02732" w:rsidRPr="00A02732" w:rsidRDefault="00A02732" w:rsidP="00A02732">
      <w:r w:rsidRPr="00A02732">
        <w:t>Увод</w:t>
      </w:r>
      <w:r w:rsidRPr="00A02732">
        <w:br/>
      </w:r>
      <w:r w:rsidRPr="00A02732">
        <w:rPr>
          <w:b/>
          <w:bCs/>
        </w:rPr>
        <w:t>Еволюция на политическата власт</w:t>
      </w:r>
    </w:p>
    <w:p w14:paraId="78E921AA" w14:textId="77777777" w:rsidR="00A02732" w:rsidRPr="00A02732" w:rsidRDefault="00A02732" w:rsidP="00A02732">
      <w:pPr>
        <w:numPr>
          <w:ilvl w:val="0"/>
          <w:numId w:val="1"/>
        </w:numPr>
      </w:pPr>
      <w:r w:rsidRPr="00A02732">
        <w:t>Постановка на въпроса: институционализация на политическата власт</w:t>
      </w:r>
    </w:p>
    <w:p w14:paraId="22BD7B4F" w14:textId="77777777" w:rsidR="00A02732" w:rsidRPr="00A02732" w:rsidRDefault="00A02732" w:rsidP="00A02732">
      <w:pPr>
        <w:numPr>
          <w:ilvl w:val="0"/>
          <w:numId w:val="1"/>
        </w:numPr>
      </w:pPr>
      <w:r w:rsidRPr="00A02732">
        <w:t xml:space="preserve">Античен конституционализъм: от </w:t>
      </w:r>
      <w:proofErr w:type="spellStart"/>
      <w:r w:rsidRPr="00A02732">
        <w:t>genos</w:t>
      </w:r>
      <w:proofErr w:type="spellEnd"/>
      <w:r w:rsidRPr="00A02732">
        <w:t xml:space="preserve"> към </w:t>
      </w:r>
      <w:proofErr w:type="spellStart"/>
      <w:r w:rsidRPr="00A02732">
        <w:t>demos</w:t>
      </w:r>
      <w:proofErr w:type="spellEnd"/>
    </w:p>
    <w:p w14:paraId="5A30459D" w14:textId="77777777" w:rsidR="00A02732" w:rsidRPr="00A02732" w:rsidRDefault="00A02732" w:rsidP="00A02732">
      <w:pPr>
        <w:numPr>
          <w:ilvl w:val="1"/>
          <w:numId w:val="1"/>
        </w:numPr>
      </w:pPr>
      <w:proofErr w:type="spellStart"/>
      <w:r w:rsidRPr="00A02732">
        <w:t>Еклесията</w:t>
      </w:r>
      <w:proofErr w:type="spellEnd"/>
      <w:r w:rsidRPr="00A02732">
        <w:t xml:space="preserve"> в Древна Атина</w:t>
      </w:r>
    </w:p>
    <w:p w14:paraId="08EB6F8E" w14:textId="77777777" w:rsidR="00A02732" w:rsidRPr="00A02732" w:rsidRDefault="00A02732" w:rsidP="00A02732">
      <w:pPr>
        <w:numPr>
          <w:ilvl w:val="1"/>
          <w:numId w:val="1"/>
        </w:numPr>
      </w:pPr>
      <w:r w:rsidRPr="00A02732">
        <w:t>Плебейските събрания (</w:t>
      </w:r>
      <w:proofErr w:type="spellStart"/>
      <w:r w:rsidRPr="00A02732">
        <w:t>concilium</w:t>
      </w:r>
      <w:proofErr w:type="spellEnd"/>
      <w:r w:rsidRPr="00A02732">
        <w:t xml:space="preserve"> </w:t>
      </w:r>
      <w:proofErr w:type="spellStart"/>
      <w:r w:rsidRPr="00A02732">
        <w:t>plebis</w:t>
      </w:r>
      <w:proofErr w:type="spellEnd"/>
      <w:r w:rsidRPr="00A02732">
        <w:t>) в Римската република</w:t>
      </w:r>
    </w:p>
    <w:p w14:paraId="4B23540E" w14:textId="77777777" w:rsidR="00A02732" w:rsidRPr="00A02732" w:rsidRDefault="00A02732" w:rsidP="00A02732">
      <w:pPr>
        <w:numPr>
          <w:ilvl w:val="1"/>
          <w:numId w:val="1"/>
        </w:numPr>
      </w:pPr>
      <w:r w:rsidRPr="00A02732">
        <w:t>Общите събрания при германските и нордическите народи</w:t>
      </w:r>
    </w:p>
    <w:p w14:paraId="255C8324" w14:textId="77777777" w:rsidR="00A02732" w:rsidRPr="00A02732" w:rsidRDefault="00A02732" w:rsidP="00A02732">
      <w:pPr>
        <w:numPr>
          <w:ilvl w:val="0"/>
          <w:numId w:val="1"/>
        </w:numPr>
      </w:pPr>
      <w:r w:rsidRPr="00A02732">
        <w:t xml:space="preserve">Средновековен конституционализъм: </w:t>
      </w:r>
      <w:proofErr w:type="spellStart"/>
      <w:r w:rsidRPr="00A02732">
        <w:t>auxilium</w:t>
      </w:r>
      <w:proofErr w:type="spellEnd"/>
      <w:r w:rsidRPr="00A02732">
        <w:t xml:space="preserve"> </w:t>
      </w:r>
      <w:proofErr w:type="spellStart"/>
      <w:r w:rsidRPr="00A02732">
        <w:t>et</w:t>
      </w:r>
      <w:proofErr w:type="spellEnd"/>
      <w:r w:rsidRPr="00A02732">
        <w:t xml:space="preserve"> </w:t>
      </w:r>
      <w:proofErr w:type="spellStart"/>
      <w:r w:rsidRPr="00A02732">
        <w:t>consilium</w:t>
      </w:r>
      <w:proofErr w:type="spellEnd"/>
    </w:p>
    <w:p w14:paraId="691FBEB0" w14:textId="77777777" w:rsidR="00A02732" w:rsidRPr="00A02732" w:rsidRDefault="00A02732" w:rsidP="00A02732">
      <w:pPr>
        <w:numPr>
          <w:ilvl w:val="1"/>
          <w:numId w:val="1"/>
        </w:numPr>
      </w:pPr>
      <w:r w:rsidRPr="00A02732">
        <w:t xml:space="preserve">Индивидуализирана и </w:t>
      </w:r>
      <w:proofErr w:type="spellStart"/>
      <w:r w:rsidRPr="00A02732">
        <w:t>патримониална</w:t>
      </w:r>
      <w:proofErr w:type="spellEnd"/>
      <w:r w:rsidRPr="00A02732">
        <w:t xml:space="preserve"> политическа власт</w:t>
      </w:r>
    </w:p>
    <w:p w14:paraId="01E35223" w14:textId="77777777" w:rsidR="00A02732" w:rsidRPr="00A02732" w:rsidRDefault="00A02732" w:rsidP="00A02732">
      <w:pPr>
        <w:numPr>
          <w:ilvl w:val="1"/>
          <w:numId w:val="1"/>
        </w:numPr>
      </w:pPr>
      <w:proofErr w:type="spellStart"/>
      <w:r w:rsidRPr="00A02732">
        <w:t>Партикуларизация</w:t>
      </w:r>
      <w:proofErr w:type="spellEnd"/>
      <w:r w:rsidRPr="00A02732">
        <w:t xml:space="preserve"> на политическата власт</w:t>
      </w:r>
    </w:p>
    <w:p w14:paraId="08D2C749" w14:textId="77777777" w:rsidR="00A02732" w:rsidRPr="00A02732" w:rsidRDefault="00A02732" w:rsidP="00A02732">
      <w:pPr>
        <w:numPr>
          <w:ilvl w:val="1"/>
          <w:numId w:val="1"/>
        </w:numPr>
      </w:pPr>
      <w:proofErr w:type="spellStart"/>
      <w:r w:rsidRPr="00A02732">
        <w:t>Auxulium</w:t>
      </w:r>
      <w:proofErr w:type="spellEnd"/>
      <w:r w:rsidRPr="00A02732">
        <w:t xml:space="preserve"> </w:t>
      </w:r>
      <w:proofErr w:type="spellStart"/>
      <w:r w:rsidRPr="00A02732">
        <w:t>et</w:t>
      </w:r>
      <w:proofErr w:type="spellEnd"/>
      <w:r w:rsidRPr="00A02732">
        <w:t xml:space="preserve"> </w:t>
      </w:r>
      <w:proofErr w:type="spellStart"/>
      <w:r w:rsidRPr="00A02732">
        <w:t>consilium</w:t>
      </w:r>
      <w:proofErr w:type="spellEnd"/>
    </w:p>
    <w:p w14:paraId="1933E256" w14:textId="77777777" w:rsidR="00A02732" w:rsidRPr="00A02732" w:rsidRDefault="00A02732" w:rsidP="00A02732">
      <w:pPr>
        <w:numPr>
          <w:ilvl w:val="1"/>
          <w:numId w:val="1"/>
        </w:numPr>
      </w:pPr>
      <w:r w:rsidRPr="00A02732">
        <w:t>Институционализация на съсловната структура</w:t>
      </w:r>
    </w:p>
    <w:p w14:paraId="767ECB28" w14:textId="77777777" w:rsidR="00A02732" w:rsidRPr="00A02732" w:rsidRDefault="00A02732" w:rsidP="00A02732">
      <w:pPr>
        <w:numPr>
          <w:ilvl w:val="1"/>
          <w:numId w:val="1"/>
        </w:numPr>
      </w:pPr>
      <w:r w:rsidRPr="00A02732">
        <w:t>Двете тела на краля</w:t>
      </w:r>
    </w:p>
    <w:p w14:paraId="7944AAE3" w14:textId="77777777" w:rsidR="00A02732" w:rsidRPr="00A02732" w:rsidRDefault="00A02732" w:rsidP="00A02732">
      <w:pPr>
        <w:numPr>
          <w:ilvl w:val="0"/>
          <w:numId w:val="1"/>
        </w:numPr>
      </w:pPr>
      <w:r w:rsidRPr="00A02732">
        <w:t>Модерен конституционализъм: двете тела на суверенния народ</w:t>
      </w:r>
    </w:p>
    <w:p w14:paraId="5A5CB788" w14:textId="77777777" w:rsidR="00A02732" w:rsidRPr="00A02732" w:rsidRDefault="00A02732" w:rsidP="00A02732">
      <w:pPr>
        <w:numPr>
          <w:ilvl w:val="1"/>
          <w:numId w:val="1"/>
        </w:numPr>
      </w:pPr>
      <w:r w:rsidRPr="00A02732">
        <w:t>От монархически към народен суверенитет</w:t>
      </w:r>
    </w:p>
    <w:p w14:paraId="31F9B9FE" w14:textId="77777777" w:rsidR="00A02732" w:rsidRPr="00A02732" w:rsidRDefault="00A02732" w:rsidP="00A02732">
      <w:pPr>
        <w:numPr>
          <w:ilvl w:val="2"/>
          <w:numId w:val="1"/>
        </w:numPr>
      </w:pPr>
      <w:r w:rsidRPr="00A02732">
        <w:t>Източникът на властта - от божествен към социален</w:t>
      </w:r>
    </w:p>
    <w:p w14:paraId="54611A17" w14:textId="77777777" w:rsidR="00A02732" w:rsidRPr="00A02732" w:rsidRDefault="00A02732" w:rsidP="00A02732">
      <w:pPr>
        <w:numPr>
          <w:ilvl w:val="2"/>
          <w:numId w:val="1"/>
        </w:numPr>
      </w:pPr>
      <w:r w:rsidRPr="00A02732">
        <w:t>От едноличен към общностен монопол върху суверенитета</w:t>
      </w:r>
    </w:p>
    <w:p w14:paraId="2C32D5E0" w14:textId="77777777" w:rsidR="00A02732" w:rsidRPr="00A02732" w:rsidRDefault="00A02732" w:rsidP="00A02732">
      <w:pPr>
        <w:numPr>
          <w:ilvl w:val="2"/>
          <w:numId w:val="1"/>
        </w:numPr>
      </w:pPr>
      <w:r w:rsidRPr="00A02732">
        <w:t>От императивен към свободен мандат</w:t>
      </w:r>
    </w:p>
    <w:p w14:paraId="3543ACF8" w14:textId="77777777" w:rsidR="00A02732" w:rsidRPr="00A02732" w:rsidRDefault="00A02732" w:rsidP="00A02732">
      <w:pPr>
        <w:numPr>
          <w:ilvl w:val="1"/>
          <w:numId w:val="1"/>
        </w:numPr>
      </w:pPr>
      <w:r w:rsidRPr="00A02732">
        <w:t>За двете тела на суверенния народ</w:t>
      </w:r>
    </w:p>
    <w:p w14:paraId="004F8196" w14:textId="77777777" w:rsidR="00A02732" w:rsidRPr="00A02732" w:rsidRDefault="00A02732" w:rsidP="00A02732">
      <w:r w:rsidRPr="00A02732">
        <w:rPr>
          <w:b/>
          <w:bCs/>
        </w:rPr>
        <w:t>Приматът на представителната демокрация</w:t>
      </w:r>
    </w:p>
    <w:p w14:paraId="052B02A8" w14:textId="77777777" w:rsidR="00A02732" w:rsidRPr="00A02732" w:rsidRDefault="00A02732" w:rsidP="00A02732">
      <w:pPr>
        <w:numPr>
          <w:ilvl w:val="0"/>
          <w:numId w:val="2"/>
        </w:numPr>
      </w:pPr>
      <w:r w:rsidRPr="00A02732">
        <w:t>Постановка на въпроса</w:t>
      </w:r>
    </w:p>
    <w:p w14:paraId="5E118C1F" w14:textId="77777777" w:rsidR="00A02732" w:rsidRPr="00A02732" w:rsidRDefault="00A02732" w:rsidP="00A02732">
      <w:pPr>
        <w:numPr>
          <w:ilvl w:val="0"/>
          <w:numId w:val="2"/>
        </w:numPr>
      </w:pPr>
      <w:r w:rsidRPr="00A02732">
        <w:t>Научният дискурс по темата - от Просвещението до наши дни</w:t>
      </w:r>
    </w:p>
    <w:p w14:paraId="62396619" w14:textId="77777777" w:rsidR="00A02732" w:rsidRPr="00A02732" w:rsidRDefault="00A02732" w:rsidP="00A02732">
      <w:pPr>
        <w:numPr>
          <w:ilvl w:val="1"/>
          <w:numId w:val="2"/>
        </w:numPr>
      </w:pPr>
      <w:r w:rsidRPr="00A02732">
        <w:t>Научният дискурс от Просвещението до края на XIX век</w:t>
      </w:r>
    </w:p>
    <w:p w14:paraId="4F0EC92A" w14:textId="77777777" w:rsidR="00A02732" w:rsidRPr="00A02732" w:rsidRDefault="00A02732" w:rsidP="00A02732">
      <w:pPr>
        <w:numPr>
          <w:ilvl w:val="2"/>
          <w:numId w:val="2"/>
        </w:numPr>
      </w:pPr>
      <w:r w:rsidRPr="00A02732">
        <w:t>Радикално-демократичният тезис (Русо) и неговото преодоляване (</w:t>
      </w:r>
      <w:proofErr w:type="spellStart"/>
      <w:r w:rsidRPr="00A02732">
        <w:t>Сийес</w:t>
      </w:r>
      <w:proofErr w:type="spellEnd"/>
      <w:r w:rsidRPr="00A02732">
        <w:t>)</w:t>
      </w:r>
    </w:p>
    <w:p w14:paraId="0548224F" w14:textId="77777777" w:rsidR="00A02732" w:rsidRPr="00A02732" w:rsidRDefault="00A02732" w:rsidP="00A02732">
      <w:pPr>
        <w:numPr>
          <w:ilvl w:val="2"/>
          <w:numId w:val="2"/>
        </w:numPr>
      </w:pPr>
      <w:r w:rsidRPr="00A02732">
        <w:t>Канонизиране на примата на представителната демокрация в съвременния конституционализъм</w:t>
      </w:r>
    </w:p>
    <w:p w14:paraId="3B58E034" w14:textId="77777777" w:rsidR="00A02732" w:rsidRPr="00A02732" w:rsidRDefault="00A02732" w:rsidP="00A02732">
      <w:pPr>
        <w:numPr>
          <w:ilvl w:val="3"/>
          <w:numId w:val="2"/>
        </w:numPr>
      </w:pPr>
      <w:r w:rsidRPr="00A02732">
        <w:t xml:space="preserve">Представителната демокрация като отчетност и прозрачност на управлението (Джереми </w:t>
      </w:r>
      <w:proofErr w:type="spellStart"/>
      <w:r w:rsidRPr="00A02732">
        <w:t>Бентъм</w:t>
      </w:r>
      <w:proofErr w:type="spellEnd"/>
      <w:r w:rsidRPr="00A02732">
        <w:t>)</w:t>
      </w:r>
    </w:p>
    <w:p w14:paraId="5B9E0ADF" w14:textId="77777777" w:rsidR="00A02732" w:rsidRPr="00A02732" w:rsidRDefault="00A02732" w:rsidP="00A02732">
      <w:pPr>
        <w:numPr>
          <w:ilvl w:val="3"/>
          <w:numId w:val="2"/>
        </w:numPr>
      </w:pPr>
      <w:r w:rsidRPr="00A02732">
        <w:t>Представителната демокрация като израз на гражданска добродетел и участие (Джон Стюарт Мил)</w:t>
      </w:r>
    </w:p>
    <w:p w14:paraId="59140100" w14:textId="77777777" w:rsidR="00A02732" w:rsidRPr="00A02732" w:rsidRDefault="00A02732" w:rsidP="00A02732">
      <w:pPr>
        <w:numPr>
          <w:ilvl w:val="3"/>
          <w:numId w:val="2"/>
        </w:numPr>
      </w:pPr>
      <w:r w:rsidRPr="00A02732">
        <w:t>Представителната демокрация като автономия и върховенство на правото (Имануел Кант)</w:t>
      </w:r>
    </w:p>
    <w:p w14:paraId="6F773DBB" w14:textId="77777777" w:rsidR="00A02732" w:rsidRPr="00A02732" w:rsidRDefault="00A02732" w:rsidP="00A02732">
      <w:pPr>
        <w:numPr>
          <w:ilvl w:val="3"/>
          <w:numId w:val="2"/>
        </w:numPr>
      </w:pPr>
      <w:r w:rsidRPr="00A02732">
        <w:lastRenderedPageBreak/>
        <w:t>Представителната демокрация като въплъщение на обективната свобода и институционалния разум (Хегел, Фихте)</w:t>
      </w:r>
    </w:p>
    <w:p w14:paraId="4C881BE1" w14:textId="77777777" w:rsidR="00A02732" w:rsidRPr="00A02732" w:rsidRDefault="00A02732" w:rsidP="00A02732">
      <w:pPr>
        <w:numPr>
          <w:ilvl w:val="3"/>
          <w:numId w:val="2"/>
        </w:numPr>
      </w:pPr>
      <w:r w:rsidRPr="00A02732">
        <w:t xml:space="preserve">Представителната демокрация като филтър за фракционните интереси (Джеймс </w:t>
      </w:r>
      <w:proofErr w:type="spellStart"/>
      <w:r w:rsidRPr="00A02732">
        <w:t>Мадисън</w:t>
      </w:r>
      <w:proofErr w:type="spellEnd"/>
      <w:r w:rsidRPr="00A02732">
        <w:t xml:space="preserve"> и Александър Хамилтън)</w:t>
      </w:r>
    </w:p>
    <w:p w14:paraId="1CA264C7" w14:textId="77777777" w:rsidR="00A02732" w:rsidRPr="00A02732" w:rsidRDefault="00A02732" w:rsidP="00A02732">
      <w:pPr>
        <w:numPr>
          <w:ilvl w:val="3"/>
          <w:numId w:val="2"/>
        </w:numPr>
      </w:pPr>
      <w:r w:rsidRPr="00A02732">
        <w:t xml:space="preserve">Консервативният прочит - пряката демокрация, като заплаха за свободата (Хуан </w:t>
      </w:r>
      <w:proofErr w:type="spellStart"/>
      <w:r w:rsidRPr="00A02732">
        <w:t>Доносо</w:t>
      </w:r>
      <w:proofErr w:type="spellEnd"/>
      <w:r w:rsidRPr="00A02732">
        <w:t xml:space="preserve"> Кортес, </w:t>
      </w:r>
      <w:proofErr w:type="spellStart"/>
      <w:r w:rsidRPr="00A02732">
        <w:t>Едмънд</w:t>
      </w:r>
      <w:proofErr w:type="spellEnd"/>
      <w:r w:rsidRPr="00A02732">
        <w:t xml:space="preserve"> Бърк)</w:t>
      </w:r>
    </w:p>
    <w:p w14:paraId="1D00D833" w14:textId="77777777" w:rsidR="00A02732" w:rsidRPr="00A02732" w:rsidRDefault="00A02732" w:rsidP="00A02732">
      <w:pPr>
        <w:numPr>
          <w:ilvl w:val="1"/>
          <w:numId w:val="2"/>
        </w:numPr>
      </w:pPr>
      <w:r w:rsidRPr="00A02732">
        <w:t>Научният дискурс от края на XIX век и при кризата на парламентаризма през първата половина на XX век</w:t>
      </w:r>
    </w:p>
    <w:p w14:paraId="4472CEF4" w14:textId="77777777" w:rsidR="00A02732" w:rsidRPr="00A02732" w:rsidRDefault="00A02732" w:rsidP="00A02732">
      <w:pPr>
        <w:numPr>
          <w:ilvl w:val="1"/>
          <w:numId w:val="2"/>
        </w:numPr>
      </w:pPr>
      <w:r w:rsidRPr="00A02732">
        <w:t>Съвременни прочити</w:t>
      </w:r>
    </w:p>
    <w:p w14:paraId="037A49DA" w14:textId="77777777" w:rsidR="00A02732" w:rsidRPr="00A02732" w:rsidRDefault="00A02732" w:rsidP="00A02732">
      <w:pPr>
        <w:numPr>
          <w:ilvl w:val="0"/>
          <w:numId w:val="2"/>
        </w:numPr>
      </w:pPr>
      <w:r w:rsidRPr="00A02732">
        <w:t>Пряката демокрация при учредителната и учредената власт</w:t>
      </w:r>
    </w:p>
    <w:p w14:paraId="056FD032" w14:textId="77777777" w:rsidR="00A02732" w:rsidRPr="00A02732" w:rsidRDefault="00A02732" w:rsidP="00A02732">
      <w:pPr>
        <w:numPr>
          <w:ilvl w:val="1"/>
          <w:numId w:val="2"/>
        </w:numPr>
      </w:pPr>
      <w:r w:rsidRPr="00A02732">
        <w:t>Учредителна власт и пряка демокрация</w:t>
      </w:r>
    </w:p>
    <w:p w14:paraId="2D92B0C8" w14:textId="77777777" w:rsidR="00A02732" w:rsidRPr="00A02732" w:rsidRDefault="00A02732" w:rsidP="00A02732">
      <w:pPr>
        <w:numPr>
          <w:ilvl w:val="2"/>
          <w:numId w:val="2"/>
        </w:numPr>
      </w:pPr>
      <w:r w:rsidRPr="00A02732">
        <w:t>За естеството на учредителната власт</w:t>
      </w:r>
    </w:p>
    <w:p w14:paraId="6F94BF59" w14:textId="77777777" w:rsidR="00A02732" w:rsidRPr="00A02732" w:rsidRDefault="00A02732" w:rsidP="00A02732">
      <w:pPr>
        <w:numPr>
          <w:ilvl w:val="2"/>
          <w:numId w:val="2"/>
        </w:numPr>
      </w:pPr>
      <w:r w:rsidRPr="00A02732">
        <w:t>Модели на институционализация на учредителната власт</w:t>
      </w:r>
    </w:p>
    <w:p w14:paraId="387D993E" w14:textId="77777777" w:rsidR="00A02732" w:rsidRPr="00A02732" w:rsidRDefault="00A02732" w:rsidP="00A02732">
      <w:pPr>
        <w:numPr>
          <w:ilvl w:val="2"/>
          <w:numId w:val="2"/>
        </w:numPr>
      </w:pPr>
      <w:r w:rsidRPr="00A02732">
        <w:t>Примат на представителната демокрация и ролята на пряката демокрация при осъществяване на учредителната власт</w:t>
      </w:r>
    </w:p>
    <w:p w14:paraId="456CA62E" w14:textId="77777777" w:rsidR="00A02732" w:rsidRPr="00A02732" w:rsidRDefault="00A02732" w:rsidP="00A02732">
      <w:pPr>
        <w:numPr>
          <w:ilvl w:val="1"/>
          <w:numId w:val="2"/>
        </w:numPr>
      </w:pPr>
      <w:r w:rsidRPr="00A02732">
        <w:t>Пряката демокрация при производната учредителна власт</w:t>
      </w:r>
    </w:p>
    <w:p w14:paraId="74301790" w14:textId="77777777" w:rsidR="00A02732" w:rsidRPr="00A02732" w:rsidRDefault="00A02732" w:rsidP="00A02732">
      <w:pPr>
        <w:numPr>
          <w:ilvl w:val="1"/>
          <w:numId w:val="2"/>
        </w:numPr>
      </w:pPr>
      <w:r w:rsidRPr="00A02732">
        <w:t>Пряката демокрация и учредената власт</w:t>
      </w:r>
    </w:p>
    <w:p w14:paraId="7404DBE1" w14:textId="77777777" w:rsidR="00A02732" w:rsidRPr="00A02732" w:rsidRDefault="00A02732" w:rsidP="00A02732">
      <w:pPr>
        <w:numPr>
          <w:ilvl w:val="0"/>
          <w:numId w:val="2"/>
        </w:numPr>
      </w:pPr>
      <w:r w:rsidRPr="00A02732">
        <w:t>Примат на представителната демокрация - причини и основания</w:t>
      </w:r>
    </w:p>
    <w:p w14:paraId="79744E95" w14:textId="77777777" w:rsidR="00A02732" w:rsidRPr="00A02732" w:rsidRDefault="00A02732" w:rsidP="00A02732">
      <w:pPr>
        <w:numPr>
          <w:ilvl w:val="1"/>
          <w:numId w:val="2"/>
        </w:numPr>
      </w:pPr>
      <w:r w:rsidRPr="00A02732">
        <w:t>Причини за примата на представителната демокрация</w:t>
      </w:r>
    </w:p>
    <w:p w14:paraId="7DF7901A" w14:textId="77777777" w:rsidR="00A02732" w:rsidRPr="00A02732" w:rsidRDefault="00A02732" w:rsidP="00A02732">
      <w:pPr>
        <w:numPr>
          <w:ilvl w:val="1"/>
          <w:numId w:val="2"/>
        </w:numPr>
      </w:pPr>
      <w:r w:rsidRPr="00A02732">
        <w:t>Основания за примата на представителната демокрация</w:t>
      </w:r>
    </w:p>
    <w:p w14:paraId="1D603DE4" w14:textId="77777777" w:rsidR="00A02732" w:rsidRPr="00A02732" w:rsidRDefault="00A02732" w:rsidP="00A02732">
      <w:pPr>
        <w:numPr>
          <w:ilvl w:val="2"/>
          <w:numId w:val="2"/>
        </w:numPr>
      </w:pPr>
      <w:r w:rsidRPr="00A02732">
        <w:t>Свободата</w:t>
      </w:r>
    </w:p>
    <w:p w14:paraId="103324D4" w14:textId="77777777" w:rsidR="00A02732" w:rsidRPr="00A02732" w:rsidRDefault="00A02732" w:rsidP="00A02732">
      <w:pPr>
        <w:numPr>
          <w:ilvl w:val="2"/>
          <w:numId w:val="2"/>
        </w:numPr>
      </w:pPr>
      <w:proofErr w:type="spellStart"/>
      <w:r w:rsidRPr="00A02732">
        <w:t>Делиберацията</w:t>
      </w:r>
      <w:proofErr w:type="spellEnd"/>
    </w:p>
    <w:p w14:paraId="15189A0E" w14:textId="77777777" w:rsidR="00A02732" w:rsidRPr="00A02732" w:rsidRDefault="00A02732" w:rsidP="00A02732">
      <w:pPr>
        <w:numPr>
          <w:ilvl w:val="2"/>
          <w:numId w:val="2"/>
        </w:numPr>
      </w:pPr>
      <w:r w:rsidRPr="00A02732">
        <w:t>Общото благо</w:t>
      </w:r>
    </w:p>
    <w:p w14:paraId="6BDAD809" w14:textId="77777777" w:rsidR="00A02732" w:rsidRPr="00A02732" w:rsidRDefault="00A02732" w:rsidP="00A02732">
      <w:pPr>
        <w:numPr>
          <w:ilvl w:val="0"/>
          <w:numId w:val="2"/>
        </w:numPr>
      </w:pPr>
      <w:r w:rsidRPr="00A02732">
        <w:t>Рестрикции на пряката демокрация</w:t>
      </w:r>
    </w:p>
    <w:p w14:paraId="459EC003" w14:textId="77777777" w:rsidR="00A02732" w:rsidRPr="00A02732" w:rsidRDefault="00A02732" w:rsidP="00A02732">
      <w:pPr>
        <w:numPr>
          <w:ilvl w:val="1"/>
          <w:numId w:val="2"/>
        </w:numPr>
      </w:pPr>
      <w:proofErr w:type="spellStart"/>
      <w:r w:rsidRPr="00A02732">
        <w:t>Субстанциални</w:t>
      </w:r>
      <w:proofErr w:type="spellEnd"/>
      <w:r w:rsidRPr="00A02732">
        <w:t xml:space="preserve"> рестрикции</w:t>
      </w:r>
    </w:p>
    <w:p w14:paraId="76391EE9" w14:textId="77777777" w:rsidR="00A02732" w:rsidRPr="00A02732" w:rsidRDefault="00A02732" w:rsidP="00A02732">
      <w:pPr>
        <w:numPr>
          <w:ilvl w:val="1"/>
          <w:numId w:val="2"/>
        </w:numPr>
      </w:pPr>
      <w:r w:rsidRPr="00A02732">
        <w:t>Нормативни рестрикции</w:t>
      </w:r>
    </w:p>
    <w:p w14:paraId="0863B919" w14:textId="77777777" w:rsidR="00A02732" w:rsidRPr="00A02732" w:rsidRDefault="00A02732" w:rsidP="00A02732">
      <w:pPr>
        <w:numPr>
          <w:ilvl w:val="1"/>
          <w:numId w:val="2"/>
        </w:numPr>
      </w:pPr>
      <w:r w:rsidRPr="00A02732">
        <w:t>Утилитарни рестрикции</w:t>
      </w:r>
    </w:p>
    <w:p w14:paraId="74C0AFA6" w14:textId="77777777" w:rsidR="00A02732" w:rsidRPr="00A02732" w:rsidRDefault="00A02732" w:rsidP="00A02732">
      <w:r w:rsidRPr="00A02732">
        <w:rPr>
          <w:b/>
          <w:bCs/>
        </w:rPr>
        <w:t>Съотношение между представителна и пряка демокрация по българската конституция</w:t>
      </w:r>
    </w:p>
    <w:p w14:paraId="1F1F5CA8" w14:textId="77777777" w:rsidR="00A02732" w:rsidRPr="00A02732" w:rsidRDefault="00A02732" w:rsidP="00A02732">
      <w:pPr>
        <w:numPr>
          <w:ilvl w:val="0"/>
          <w:numId w:val="3"/>
        </w:numPr>
      </w:pPr>
      <w:r w:rsidRPr="00A02732">
        <w:t xml:space="preserve">Постановка на въпроса в българската </w:t>
      </w:r>
      <w:proofErr w:type="spellStart"/>
      <w:r w:rsidRPr="00A02732">
        <w:t>конституционноправна</w:t>
      </w:r>
      <w:proofErr w:type="spellEnd"/>
      <w:r w:rsidRPr="00A02732">
        <w:t xml:space="preserve"> наука</w:t>
      </w:r>
    </w:p>
    <w:p w14:paraId="11325B7F" w14:textId="77777777" w:rsidR="00A02732" w:rsidRPr="00A02732" w:rsidRDefault="00A02732" w:rsidP="00A02732">
      <w:pPr>
        <w:numPr>
          <w:ilvl w:val="0"/>
          <w:numId w:val="3"/>
        </w:numPr>
      </w:pPr>
      <w:r w:rsidRPr="00A02732">
        <w:t>Примат на представителната демокрация</w:t>
      </w:r>
    </w:p>
    <w:p w14:paraId="53ECCF08" w14:textId="77777777" w:rsidR="00A02732" w:rsidRPr="00A02732" w:rsidRDefault="00A02732" w:rsidP="00A02732">
      <w:pPr>
        <w:numPr>
          <w:ilvl w:val="0"/>
          <w:numId w:val="3"/>
        </w:numPr>
      </w:pPr>
      <w:r w:rsidRPr="00A02732">
        <w:t>Рестрикции на пряката демокрация в България</w:t>
      </w:r>
    </w:p>
    <w:p w14:paraId="3ECF5314" w14:textId="77777777" w:rsidR="00A02732" w:rsidRPr="00A02732" w:rsidRDefault="00A02732" w:rsidP="00A02732">
      <w:pPr>
        <w:numPr>
          <w:ilvl w:val="1"/>
          <w:numId w:val="3"/>
        </w:numPr>
      </w:pPr>
      <w:proofErr w:type="spellStart"/>
      <w:r w:rsidRPr="00A02732">
        <w:t>Субстанциални</w:t>
      </w:r>
      <w:proofErr w:type="spellEnd"/>
      <w:r w:rsidRPr="00A02732">
        <w:t xml:space="preserve"> рестрикции</w:t>
      </w:r>
    </w:p>
    <w:p w14:paraId="32B2F2B2" w14:textId="77777777" w:rsidR="00A02732" w:rsidRPr="00A02732" w:rsidRDefault="00A02732" w:rsidP="00A02732">
      <w:pPr>
        <w:numPr>
          <w:ilvl w:val="1"/>
          <w:numId w:val="3"/>
        </w:numPr>
      </w:pPr>
      <w:r w:rsidRPr="00A02732">
        <w:t>Нормативни рестрикции</w:t>
      </w:r>
    </w:p>
    <w:p w14:paraId="161554A2" w14:textId="77777777" w:rsidR="00A02732" w:rsidRPr="00A02732" w:rsidRDefault="00A02732" w:rsidP="00A02732">
      <w:pPr>
        <w:numPr>
          <w:ilvl w:val="1"/>
          <w:numId w:val="3"/>
        </w:numPr>
      </w:pPr>
      <w:r w:rsidRPr="00A02732">
        <w:lastRenderedPageBreak/>
        <w:t>Утилитарни рестрикции</w:t>
      </w:r>
    </w:p>
    <w:p w14:paraId="376D2364" w14:textId="4B5C86A5" w:rsidR="00A825F2" w:rsidRDefault="00A02732" w:rsidP="00A02732">
      <w:r w:rsidRPr="00A02732">
        <w:t>Заключение</w:t>
      </w:r>
      <w:r w:rsidRPr="00A02732">
        <w:br/>
        <w:t>Библиография</w:t>
      </w:r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34976"/>
    <w:multiLevelType w:val="multilevel"/>
    <w:tmpl w:val="0162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21FD2"/>
    <w:multiLevelType w:val="multilevel"/>
    <w:tmpl w:val="D2F4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86F66"/>
    <w:multiLevelType w:val="multilevel"/>
    <w:tmpl w:val="F846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4"/>
    <w:rsid w:val="0089545E"/>
    <w:rsid w:val="00A02732"/>
    <w:rsid w:val="00E94AFF"/>
    <w:rsid w:val="00F2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A8391-C82C-48A6-BDC8-2F1A168E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2025-08-08T09:03:00Z</dcterms:created>
  <dcterms:modified xsi:type="dcterms:W3CDTF">2025-08-08T09:04:00Z</dcterms:modified>
</cp:coreProperties>
</file>